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A8" w:rsidRPr="00762DFE" w:rsidRDefault="00DF44A8" w:rsidP="00DF44A8">
      <w:pPr>
        <w:ind w:left="-720"/>
        <w:rPr>
          <w:rFonts w:ascii="Calibri" w:hAnsi="Calibri" w:cs="Calibri"/>
          <w:sz w:val="16"/>
          <w:szCs w:val="16"/>
        </w:rPr>
      </w:pPr>
    </w:p>
    <w:p w:rsidR="00DF44A8" w:rsidRPr="00762DFE" w:rsidRDefault="00DF44A8" w:rsidP="00DF44A8">
      <w:pPr>
        <w:ind w:left="-720"/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26035</wp:posOffset>
            </wp:positionV>
            <wp:extent cx="581025" cy="8743950"/>
            <wp:effectExtent l="0" t="0" r="9525" b="0"/>
            <wp:wrapNone/>
            <wp:docPr id="1" name="Picture 1" descr="Letterhead ed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edi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39">
        <w:rPr>
          <w:rFonts w:ascii="Calibri" w:hAnsi="Calibri" w:cs="Calibri"/>
          <w:szCs w:val="22"/>
        </w:rPr>
        <w:t>T</w:t>
      </w:r>
      <w:r w:rsidRPr="006E062D">
        <w:rPr>
          <w:rFonts w:ascii="Calibri" w:hAnsi="Calibri" w:cs="Calibri"/>
          <w:szCs w:val="22"/>
        </w:rPr>
        <w:t xml:space="preserve">hank you for your interest in a Global Women’s Leadership Network scholarship!  </w:t>
      </w:r>
    </w:p>
    <w:p w:rsidR="00DF44A8" w:rsidRPr="00762DFE" w:rsidRDefault="00DF44A8" w:rsidP="00DF44A8">
      <w:pPr>
        <w:pStyle w:val="NoSpacing"/>
        <w:ind w:left="-720"/>
        <w:rPr>
          <w:b/>
          <w:sz w:val="16"/>
          <w:szCs w:val="16"/>
        </w:rPr>
      </w:pPr>
    </w:p>
    <w:p w:rsidR="00DF44A8" w:rsidRPr="006E062D" w:rsidRDefault="00DF44A8" w:rsidP="00DF44A8">
      <w:pPr>
        <w:pStyle w:val="NoSpacing"/>
        <w:ind w:left="-720"/>
        <w:rPr>
          <w:b/>
        </w:rPr>
      </w:pPr>
      <w:r w:rsidRPr="006E062D">
        <w:rPr>
          <w:b/>
        </w:rPr>
        <w:t>Application Instructions</w:t>
      </w:r>
    </w:p>
    <w:p w:rsidR="00DF44A8" w:rsidRPr="00762DFE" w:rsidRDefault="00DF44A8" w:rsidP="00DF44A8">
      <w:pPr>
        <w:pStyle w:val="NoSpacing"/>
        <w:ind w:left="-720"/>
      </w:pPr>
      <w:r w:rsidRPr="00762DFE">
        <w:rPr>
          <w:rFonts w:cs="Calibri"/>
        </w:rPr>
        <w:t xml:space="preserve">Please read the Scholarship and Empowerment Grant Guidelines before filling out this two-part application. </w:t>
      </w:r>
      <w:r w:rsidRPr="00762DFE">
        <w:t xml:space="preserve">Be sure you submit a complete application including an Empowerment Grant proposal.  Email completed applications to </w:t>
      </w:r>
      <w:hyperlink r:id="rId7" w:history="1">
        <w:r w:rsidRPr="00762DFE">
          <w:rPr>
            <w:rStyle w:val="Hyperlink"/>
          </w:rPr>
          <w:t>CUWomen@woccu.org</w:t>
        </w:r>
      </w:hyperlink>
      <w:r w:rsidRPr="00762DFE">
        <w:t xml:space="preserve"> by midnight April 3, 2015, for consideration. </w:t>
      </w:r>
    </w:p>
    <w:p w:rsidR="00DF44A8" w:rsidRPr="00762DFE" w:rsidRDefault="00DF44A8" w:rsidP="00DF44A8">
      <w:pPr>
        <w:rPr>
          <w:rFonts w:ascii="Calibri" w:eastAsia="Calibri" w:hAnsi="Calibri"/>
          <w:b/>
          <w:sz w:val="16"/>
          <w:szCs w:val="16"/>
        </w:rPr>
      </w:pPr>
    </w:p>
    <w:p w:rsidR="00DF44A8" w:rsidRPr="006E062D" w:rsidRDefault="00DF44A8" w:rsidP="00DF44A8">
      <w:pPr>
        <w:jc w:val="center"/>
        <w:rPr>
          <w:rFonts w:ascii="Calibri" w:hAnsi="Calibri"/>
          <w:b/>
        </w:rPr>
      </w:pPr>
      <w:r w:rsidRPr="006E062D">
        <w:rPr>
          <w:rFonts w:ascii="Calibri" w:hAnsi="Calibri"/>
          <w:b/>
        </w:rPr>
        <w:t>Part 1: Scholarship Application</w:t>
      </w:r>
    </w:p>
    <w:p w:rsidR="00DF44A8" w:rsidRPr="00762DFE" w:rsidRDefault="00DF44A8" w:rsidP="00DF44A8">
      <w:pPr>
        <w:jc w:val="center"/>
        <w:rPr>
          <w:rFonts w:ascii="Calibri" w:hAnsi="Calibri"/>
          <w:b/>
        </w:rPr>
      </w:pPr>
      <w:r w:rsidRPr="00762DFE">
        <w:rPr>
          <w:rFonts w:ascii="Calibri" w:hAnsi="Calibri"/>
          <w:b/>
        </w:rPr>
        <w:t>(Please attach resume to application)</w:t>
      </w:r>
    </w:p>
    <w:tbl>
      <w:tblPr>
        <w:tblW w:w="102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269"/>
      </w:tblGrid>
      <w:tr w:rsidR="00DF44A8" w:rsidRPr="00762DFE" w:rsidTr="00762DFE">
        <w:trPr>
          <w:trHeight w:val="30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4A8" w:rsidRPr="00762DFE" w:rsidRDefault="00DF44A8" w:rsidP="00762DFE">
            <w:pPr>
              <w:spacing w:before="40"/>
              <w:jc w:val="center"/>
              <w:rPr>
                <w:rFonts w:ascii="Calibri" w:hAnsi="Calibri"/>
                <w:b/>
                <w:lang w:bidi="fa-IR"/>
              </w:rPr>
            </w:pPr>
            <w:r w:rsidRPr="00762DFE">
              <w:rPr>
                <w:rFonts w:ascii="Calibri" w:hAnsi="Calibri"/>
                <w:b/>
                <w:lang w:bidi="fa-IR"/>
              </w:rPr>
              <w:t>Personal Details</w:t>
            </w: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bCs/>
                <w:lang w:bidi="fa-IR"/>
              </w:rPr>
            </w:pPr>
            <w:r w:rsidRPr="00762DFE">
              <w:rPr>
                <w:rFonts w:ascii="Calibri" w:hAnsi="Calibri"/>
                <w:bCs/>
                <w:lang w:bidi="fa-IR"/>
              </w:rPr>
              <w:t xml:space="preserve">Name 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Position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Organization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Address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Phone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Email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Are you a World Council member?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Union Capital Base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spacing w:before="60"/>
              <w:rPr>
                <w:rFonts w:ascii="Calibri" w:hAnsi="Calibri"/>
                <w:lang w:val="fr-FR" w:bidi="fa-IR"/>
              </w:rPr>
            </w:pPr>
          </w:p>
        </w:tc>
      </w:tr>
      <w:tr w:rsidR="00DF44A8" w:rsidRPr="00762DFE" w:rsidTr="00762DFE">
        <w:trPr>
          <w:trHeight w:val="5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No. of Credit union members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27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Do you require travel assistance?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7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Community Involvement Activities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 xml:space="preserve">Professional Accomplishments 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Leadership Roles in Professional Career and Community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27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Formal Degrees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79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 xml:space="preserve">Why do you want to participate in the Network and what do you hope to accomplish as a scholarship participant? 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79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What value do you bring to the Network?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  <w:tr w:rsidR="00DF44A8" w:rsidRPr="00762DFE" w:rsidTr="00762DFE">
        <w:trPr>
          <w:trHeight w:val="34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A8" w:rsidRPr="00762DFE" w:rsidRDefault="00DF44A8" w:rsidP="00762DFE">
            <w:pPr>
              <w:rPr>
                <w:rFonts w:ascii="Calibri" w:hAnsi="Calibri"/>
                <w:lang w:bidi="fa-IR"/>
              </w:rPr>
            </w:pPr>
            <w:r w:rsidRPr="00762DFE">
              <w:rPr>
                <w:rFonts w:ascii="Calibri" w:hAnsi="Calibri"/>
                <w:lang w:bidi="fa-IR"/>
              </w:rPr>
              <w:t>Special Needs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8" w:rsidRPr="00762DFE" w:rsidRDefault="00DF44A8" w:rsidP="00762D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/>
                <w:lang w:bidi="fa-IR"/>
              </w:rPr>
            </w:pPr>
          </w:p>
        </w:tc>
      </w:tr>
    </w:tbl>
    <w:p w:rsidR="00DF44A8" w:rsidRPr="006E062D" w:rsidRDefault="00DF44A8" w:rsidP="00DF44A8">
      <w:pPr>
        <w:ind w:left="720"/>
        <w:rPr>
          <w:rFonts w:ascii="Calibri" w:hAnsi="Calibri"/>
          <w:b/>
        </w:rPr>
      </w:pPr>
    </w:p>
    <w:p w:rsidR="00DF44A8" w:rsidRPr="00762DFE" w:rsidRDefault="00DF44A8" w:rsidP="00DF44A8">
      <w:pPr>
        <w:jc w:val="center"/>
        <w:rPr>
          <w:rFonts w:ascii="Calibri" w:hAnsi="Calibri"/>
          <w:b/>
        </w:rPr>
      </w:pPr>
    </w:p>
    <w:p w:rsidR="00DF44A8" w:rsidRPr="00762DFE" w:rsidRDefault="00DF44A8" w:rsidP="00DF44A8">
      <w:pPr>
        <w:jc w:val="center"/>
        <w:rPr>
          <w:rFonts w:ascii="Calibri" w:hAnsi="Calibri"/>
          <w:b/>
        </w:rPr>
      </w:pPr>
      <w:r w:rsidRPr="00762DFE">
        <w:rPr>
          <w:rFonts w:ascii="Calibri" w:hAnsi="Calibri"/>
          <w:b/>
        </w:rPr>
        <w:t xml:space="preserve">Part II: Empowerment Grant Proposal </w:t>
      </w:r>
    </w:p>
    <w:p w:rsidR="00DF44A8" w:rsidRPr="00762DFE" w:rsidRDefault="00DF44A8" w:rsidP="00DF44A8">
      <w:pPr>
        <w:jc w:val="center"/>
        <w:rPr>
          <w:rFonts w:ascii="Calibri" w:hAnsi="Calibri"/>
          <w:sz w:val="24"/>
          <w:szCs w:val="24"/>
        </w:rPr>
      </w:pPr>
      <w:r w:rsidRPr="00762DFE">
        <w:rPr>
          <w:rFonts w:ascii="Calibri" w:hAnsi="Calibri"/>
          <w:b/>
        </w:rPr>
        <w:t>(Maximum 5 pages)</w:t>
      </w:r>
    </w:p>
    <w:p w:rsidR="00DF44A8" w:rsidRPr="006E062D" w:rsidRDefault="00DF44A8" w:rsidP="00DF44A8">
      <w:pPr>
        <w:pStyle w:val="NoSpacing"/>
        <w:ind w:left="720"/>
        <w:rPr>
          <w:b/>
        </w:rPr>
      </w:pPr>
    </w:p>
    <w:p w:rsidR="00DF44A8" w:rsidRPr="00762DFE" w:rsidRDefault="00DF44A8" w:rsidP="00DF44A8">
      <w:pPr>
        <w:pStyle w:val="NoSpacing"/>
        <w:numPr>
          <w:ilvl w:val="0"/>
          <w:numId w:val="2"/>
        </w:numPr>
        <w:ind w:hanging="1080"/>
      </w:pPr>
      <w:r w:rsidRPr="00762DFE">
        <w:t>Executive summary – A brief paragraph highlighting the purpose of the program.</w:t>
      </w:r>
    </w:p>
    <w:p w:rsidR="00DF44A8" w:rsidRPr="00762DFE" w:rsidRDefault="00DF44A8" w:rsidP="00DF44A8">
      <w:pPr>
        <w:pStyle w:val="NoSpacing"/>
        <w:numPr>
          <w:ilvl w:val="0"/>
          <w:numId w:val="1"/>
        </w:numPr>
        <w:ind w:hanging="1080"/>
      </w:pPr>
      <w:r w:rsidRPr="00762DFE">
        <w:t>Project narrative: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hanging="450"/>
      </w:pPr>
      <w:r w:rsidRPr="00762DFE">
        <w:t xml:space="preserve">Problem and Need - Identify the problem and the needs to be met.  What unique service(s) would the credit union or community </w:t>
      </w:r>
      <w:proofErr w:type="gramStart"/>
      <w:r w:rsidRPr="00762DFE">
        <w:t>be</w:t>
      </w:r>
      <w:proofErr w:type="gramEnd"/>
      <w:r w:rsidRPr="00762DFE">
        <w:t xml:space="preserve"> deprived of if you do not implement this project? Provide supporting data. Describe how this project fosters the success of your organization.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right="-540" w:hanging="450"/>
      </w:pPr>
      <w:r w:rsidRPr="00762DFE">
        <w:t xml:space="preserve">Goal – Describe the project’s goals and overall impact. List measurable, attainable outcomes. 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right="-540" w:hanging="450"/>
      </w:pPr>
      <w:r w:rsidRPr="00762DFE">
        <w:t>What will you and the project bring to the Network?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hanging="450"/>
      </w:pPr>
      <w:r w:rsidRPr="00762DFE">
        <w:t xml:space="preserve">Design – Describe your project objectives, activities, strategies, staffing, partners, timelines, target populations.  Explain how the design will enable you to address the problem or needs.  Identify the project as a new or continuing program.  Highlight specific ways in which the Network and its members will contribute to the success of your project. 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hanging="450"/>
      </w:pPr>
      <w:r w:rsidRPr="00762DFE">
        <w:t>Sustainability – Specify your plans for continued financing and support after the one -year mark. List other financing sources or strategies that you are developing.</w:t>
      </w:r>
    </w:p>
    <w:p w:rsidR="00DF44A8" w:rsidRPr="00762DFE" w:rsidRDefault="00DF44A8" w:rsidP="00DF44A8">
      <w:pPr>
        <w:pStyle w:val="NoSpacing"/>
        <w:numPr>
          <w:ilvl w:val="0"/>
          <w:numId w:val="1"/>
        </w:numPr>
        <w:ind w:hanging="1080"/>
      </w:pPr>
      <w:r w:rsidRPr="00762DFE">
        <w:t>Evaluation</w:t>
      </w:r>
    </w:p>
    <w:p w:rsidR="00DF44A8" w:rsidRPr="00762DFE" w:rsidRDefault="00DF44A8" w:rsidP="00DF44A8">
      <w:pPr>
        <w:numPr>
          <w:ilvl w:val="1"/>
          <w:numId w:val="1"/>
        </w:numPr>
        <w:tabs>
          <w:tab w:val="left" w:pos="360"/>
        </w:tabs>
        <w:ind w:left="360" w:hanging="450"/>
        <w:rPr>
          <w:rFonts w:ascii="Calibri" w:eastAsia="Calibri" w:hAnsi="Calibri"/>
          <w:szCs w:val="22"/>
        </w:rPr>
      </w:pPr>
      <w:r w:rsidRPr="00762DFE">
        <w:rPr>
          <w:rFonts w:ascii="Calibri" w:eastAsia="Calibri" w:hAnsi="Calibri"/>
          <w:szCs w:val="22"/>
        </w:rPr>
        <w:t>Explain your evaluation process detailing your method for collecting data from the beginning of the project to the end.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hanging="450"/>
      </w:pPr>
      <w:r w:rsidRPr="00762DFE">
        <w:t>Outcomes – Describe the proposed project outcomes.</w:t>
      </w:r>
    </w:p>
    <w:p w:rsidR="00DF44A8" w:rsidRPr="00762DFE" w:rsidRDefault="00DF44A8" w:rsidP="00DF44A8">
      <w:pPr>
        <w:pStyle w:val="NoSpacing"/>
        <w:numPr>
          <w:ilvl w:val="1"/>
          <w:numId w:val="1"/>
        </w:numPr>
        <w:ind w:left="360" w:hanging="450"/>
      </w:pPr>
      <w:r w:rsidRPr="00762DFE">
        <w:t xml:space="preserve">Measurement – Outline your plan to document progress and results.  How will your effectiveness be monitored and evaluated?  What is your criterion for success? </w:t>
      </w:r>
    </w:p>
    <w:p w:rsidR="00DF44A8" w:rsidRPr="00762DFE" w:rsidRDefault="00DF44A8" w:rsidP="00DF44A8">
      <w:pPr>
        <w:pStyle w:val="NoSpacing"/>
        <w:numPr>
          <w:ilvl w:val="0"/>
          <w:numId w:val="3"/>
        </w:numPr>
        <w:ind w:left="720" w:hanging="1080"/>
      </w:pPr>
      <w:r w:rsidRPr="00762DFE">
        <w:t>Attachments</w:t>
      </w:r>
      <w:r w:rsidRPr="00762DFE">
        <w:tab/>
      </w:r>
    </w:p>
    <w:p w:rsidR="00DF44A8" w:rsidRPr="00762DFE" w:rsidRDefault="00DF44A8" w:rsidP="00DF44A8">
      <w:pPr>
        <w:pStyle w:val="NoSpacing"/>
        <w:numPr>
          <w:ilvl w:val="1"/>
          <w:numId w:val="3"/>
        </w:numPr>
        <w:ind w:left="360" w:hanging="450"/>
        <w:rPr>
          <w:b/>
        </w:rPr>
      </w:pPr>
      <w:r w:rsidRPr="00762DFE">
        <w:t>Cost – Outline the amount requested, total project cost, and any additional support obtained.</w:t>
      </w:r>
    </w:p>
    <w:p w:rsidR="00DF44A8" w:rsidRPr="00762DFE" w:rsidRDefault="00DF44A8" w:rsidP="00DF44A8">
      <w:pPr>
        <w:pStyle w:val="NoSpacing"/>
        <w:numPr>
          <w:ilvl w:val="1"/>
          <w:numId w:val="3"/>
        </w:numPr>
        <w:ind w:left="360" w:right="274" w:hanging="446"/>
      </w:pPr>
      <w:r w:rsidRPr="00762DFE">
        <w:t>Letter of support – Include a professional letter from someone within the Credit Union industry who is in support of your project.</w:t>
      </w:r>
    </w:p>
    <w:p w:rsidR="00DF44A8" w:rsidRPr="004A2988" w:rsidRDefault="00DF44A8" w:rsidP="00DF44A8">
      <w:pPr>
        <w:ind w:left="-1440"/>
      </w:pPr>
    </w:p>
    <w:p w:rsidR="008B31E3" w:rsidRDefault="008B31E3">
      <w:bookmarkStart w:id="0" w:name="_GoBack"/>
      <w:bookmarkEnd w:id="0"/>
    </w:p>
    <w:sectPr w:rsidR="008B31E3" w:rsidSect="004E4BC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86" w:right="1008" w:bottom="1008" w:left="2304" w:header="432" w:footer="432" w:gutter="0"/>
      <w:paperSrc w:first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19" w:rsidRDefault="00DF44A8" w:rsidP="00D70419">
    <w:pPr>
      <w:pStyle w:val="Footer"/>
      <w:tabs>
        <w:tab w:val="clear" w:pos="4320"/>
        <w:tab w:val="clear" w:pos="8640"/>
        <w:tab w:val="left" w:pos="38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12900" cy="901700"/>
          <wp:effectExtent l="0" t="0" r="6350" b="0"/>
          <wp:wrapTight wrapText="bothSides">
            <wp:wrapPolygon edited="0">
              <wp:start x="0" y="0"/>
              <wp:lineTo x="0" y="20992"/>
              <wp:lineTo x="21430" y="20992"/>
              <wp:lineTo x="21430" y="0"/>
              <wp:lineTo x="0" y="0"/>
            </wp:wrapPolygon>
          </wp:wrapTight>
          <wp:docPr id="10" name="Picture 10" descr="GWLN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WLN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19" w:rsidRDefault="00DF44A8" w:rsidP="00735A59">
    <w:pPr>
      <w:pStyle w:val="Footer"/>
      <w:ind w:left="-720" w:right="-7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-63500</wp:posOffset>
              </wp:positionV>
              <wp:extent cx="1714500" cy="337820"/>
              <wp:effectExtent l="0" t="0" r="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D99" w:rsidRPr="00E826E7" w:rsidRDefault="00DF44A8" w:rsidP="003B3D99">
                          <w:pPr>
                            <w:spacing w:line="360" w:lineRule="auto"/>
                            <w:ind w:left="360"/>
                            <w:rPr>
                              <w:rFonts w:ascii="Calibri" w:hAnsi="Calibri"/>
                              <w:color w:val="1F497D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3840" cy="243840"/>
                                <wp:effectExtent l="0" t="0" r="3810" b="3810"/>
                                <wp:docPr id="6" name="Picture 6">
                                  <a:hlinkClick xmlns:a="http://schemas.openxmlformats.org/drawingml/2006/main" r:id="rId1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" cy="243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color w:val="1F497D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3840" cy="243840"/>
                                <wp:effectExtent l="0" t="0" r="3810" b="3810"/>
                                <wp:docPr id="5" name="Picture 5">
                                  <a:hlinkClick xmlns:a="http://schemas.openxmlformats.org/drawingml/2006/main" r:id="rId3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" cy="243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color w:val="1F497D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3840" cy="243840"/>
                                <wp:effectExtent l="0" t="0" r="3810" b="3810"/>
                                <wp:docPr id="4" name="Picture 4">
                                  <a:hlinkClick xmlns:a="http://schemas.openxmlformats.org/drawingml/2006/main" r:id="rId5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" cy="243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B3D99" w:rsidRDefault="00DF44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8pt;margin-top:-5pt;width:13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UqhQIAABY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" stroked="f">
              <v:textbox>
                <w:txbxContent>
                  <w:p w:rsidR="003B3D99" w:rsidRPr="00E826E7" w:rsidRDefault="00DF44A8" w:rsidP="003B3D99">
                    <w:pPr>
                      <w:spacing w:line="360" w:lineRule="auto"/>
                      <w:ind w:left="360"/>
                      <w:rPr>
                        <w:rFonts w:ascii="Calibri" w:hAnsi="Calibri"/>
                        <w:color w:val="1F497D"/>
                      </w:rPr>
                    </w:pPr>
                    <w:r>
                      <w:rPr>
                        <w:rFonts w:ascii="Calibri" w:hAnsi="Calibri"/>
                        <w:noProof/>
                        <w:color w:val="0000FF"/>
                      </w:rPr>
                      <w:drawing>
                        <wp:inline distT="0" distB="0" distL="0" distR="0">
                          <wp:extent cx="243840" cy="243840"/>
                          <wp:effectExtent l="0" t="0" r="3810" b="3810"/>
                          <wp:docPr id="6" name="Picture 6">
                            <a:hlinkClick xmlns:a="http://schemas.openxmlformats.org/drawingml/2006/main" r:id="rId1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color w:val="1F497D"/>
                      </w:rPr>
                      <w:t xml:space="preserve">  </w:t>
                    </w:r>
                    <w:r>
                      <w:rPr>
                        <w:rFonts w:ascii="Calibri" w:hAnsi="Calibri"/>
                        <w:noProof/>
                        <w:color w:val="0000FF"/>
                      </w:rPr>
                      <w:drawing>
                        <wp:inline distT="0" distB="0" distL="0" distR="0">
                          <wp:extent cx="243840" cy="243840"/>
                          <wp:effectExtent l="0" t="0" r="3810" b="3810"/>
                          <wp:docPr id="5" name="Picture 5">
                            <a:hlinkClick xmlns:a="http://schemas.openxmlformats.org/drawingml/2006/main" r:id="rId3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color w:val="1F497D"/>
                      </w:rPr>
                      <w:t xml:space="preserve">  </w:t>
                    </w:r>
                    <w:r>
                      <w:rPr>
                        <w:rFonts w:ascii="Calibri" w:hAnsi="Calibri"/>
                        <w:noProof/>
                        <w:color w:val="0000FF"/>
                      </w:rPr>
                      <w:drawing>
                        <wp:inline distT="0" distB="0" distL="0" distR="0">
                          <wp:extent cx="243840" cy="243840"/>
                          <wp:effectExtent l="0" t="0" r="3810" b="3810"/>
                          <wp:docPr id="4" name="Picture 4">
                            <a:hlinkClick xmlns:a="http://schemas.openxmlformats.org/drawingml/2006/main" r:id="rId5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B3D99" w:rsidRDefault="00DF44A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-428625</wp:posOffset>
          </wp:positionV>
          <wp:extent cx="2047875" cy="702945"/>
          <wp:effectExtent l="0" t="0" r="9525" b="1905"/>
          <wp:wrapThrough wrapText="bothSides">
            <wp:wrapPolygon edited="0">
              <wp:start x="0" y="0"/>
              <wp:lineTo x="0" y="21073"/>
              <wp:lineTo x="21500" y="21073"/>
              <wp:lineTo x="21500" y="0"/>
              <wp:lineTo x="0" y="0"/>
            </wp:wrapPolygon>
          </wp:wrapThrough>
          <wp:docPr id="3" name="Picture 3" descr="WOCCU_4c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CCU_4c_English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19" w:rsidRDefault="00DF44A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23200" cy="1206500"/>
          <wp:effectExtent l="0" t="0" r="6350" b="0"/>
          <wp:wrapTight wrapText="bothSides">
            <wp:wrapPolygon edited="0">
              <wp:start x="0" y="0"/>
              <wp:lineTo x="0" y="21145"/>
              <wp:lineTo x="21565" y="21145"/>
              <wp:lineTo x="21565" y="0"/>
              <wp:lineTo x="0" y="0"/>
            </wp:wrapPolygon>
          </wp:wrapTight>
          <wp:docPr id="11" name="Picture 11" descr="GWLN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WLN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19" w:rsidRPr="00A9398D" w:rsidRDefault="00DF44A8" w:rsidP="00D70419">
    <w:pPr>
      <w:pStyle w:val="Header"/>
      <w:tabs>
        <w:tab w:val="clear" w:pos="4320"/>
        <w:tab w:val="clear" w:pos="8640"/>
        <w:tab w:val="center" w:pos="5670"/>
        <w:tab w:val="right" w:pos="10170"/>
      </w:tabs>
      <w:ind w:left="-2304" w:right="-32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3200" cy="1206500"/>
          <wp:effectExtent l="0" t="0" r="6350" b="0"/>
          <wp:wrapTight wrapText="bothSides">
            <wp:wrapPolygon edited="0">
              <wp:start x="0" y="0"/>
              <wp:lineTo x="0" y="21145"/>
              <wp:lineTo x="21565" y="21145"/>
              <wp:lineTo x="21565" y="0"/>
              <wp:lineTo x="0" y="0"/>
            </wp:wrapPolygon>
          </wp:wrapTight>
          <wp:docPr id="9" name="Picture 9" descr="GWLN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WLN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419" w:rsidRDefault="00DF4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1985010</wp:posOffset>
              </wp:positionH>
              <wp:positionV relativeFrom="paragraph">
                <wp:posOffset>101600</wp:posOffset>
              </wp:positionV>
              <wp:extent cx="3648075" cy="38100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D99" w:rsidRPr="003B3D99" w:rsidRDefault="00DF44A8" w:rsidP="003B3D99">
                          <w:pPr>
                            <w:ind w:left="-720"/>
                            <w:jc w:val="center"/>
                            <w:rPr>
                              <w:rFonts w:ascii="Calibri" w:hAnsi="Calibri"/>
                              <w:sz w:val="40"/>
                              <w:szCs w:val="40"/>
                            </w:rPr>
                          </w:pPr>
                          <w:r w:rsidRPr="003B3D99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2015 Scholarship Application</w:t>
                          </w:r>
                        </w:p>
                        <w:p w:rsidR="003B3D99" w:rsidRDefault="00DF44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6.3pt;margin-top:8pt;width:287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QHhQIAAA8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" stroked="f">
              <v:textbox>
                <w:txbxContent>
                  <w:p w:rsidR="003B3D99" w:rsidRPr="003B3D99" w:rsidRDefault="00DF44A8" w:rsidP="003B3D99">
                    <w:pPr>
                      <w:ind w:left="-720"/>
                      <w:jc w:val="center"/>
                      <w:rPr>
                        <w:rFonts w:ascii="Calibri" w:hAnsi="Calibri"/>
                        <w:sz w:val="40"/>
                        <w:szCs w:val="40"/>
                      </w:rPr>
                    </w:pPr>
                    <w:r w:rsidRPr="003B3D99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2015 Scholarship Application</w:t>
                    </w:r>
                  </w:p>
                  <w:p w:rsidR="003B3D99" w:rsidRDefault="00DF44A8"/>
                </w:txbxContent>
              </v:textbox>
            </v:shape>
          </w:pict>
        </mc:Fallback>
      </mc:AlternateContent>
    </w:r>
  </w:p>
  <w:p w:rsidR="00D70419" w:rsidRDefault="00DF44A8">
    <w:pPr>
      <w:pStyle w:val="Header"/>
    </w:pPr>
  </w:p>
  <w:p w:rsidR="00D70419" w:rsidRDefault="00DF44A8">
    <w:pPr>
      <w:pStyle w:val="Header"/>
    </w:pPr>
  </w:p>
  <w:p w:rsidR="00D70419" w:rsidRDefault="00DF44A8" w:rsidP="009E6E94"/>
  <w:p w:rsidR="00D70419" w:rsidRDefault="00DF44A8">
    <w:pPr>
      <w:pStyle w:val="Header"/>
    </w:pPr>
    <w:r>
      <w:rPr>
        <w:noProof/>
      </w:rPr>
      <w:drawing>
        <wp:inline distT="0" distB="0" distL="0" distR="0">
          <wp:extent cx="585470" cy="8168640"/>
          <wp:effectExtent l="0" t="0" r="5080" b="3810"/>
          <wp:docPr id="2" name="Picture 2" descr="GWL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WLNs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6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419" w:rsidRDefault="00DF4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20"/>
    <w:multiLevelType w:val="hybridMultilevel"/>
    <w:tmpl w:val="5E4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C90"/>
    <w:multiLevelType w:val="hybridMultilevel"/>
    <w:tmpl w:val="CECAB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D0040"/>
    <w:multiLevelType w:val="hybridMultilevel"/>
    <w:tmpl w:val="944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5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8"/>
    <w:rsid w:val="008B31E3"/>
    <w:rsid w:val="00D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8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4A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rsid w:val="00DF4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4A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DF4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4A8"/>
    <w:pPr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F44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8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4A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rsid w:val="00DF4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4A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DF4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4A8"/>
    <w:pPr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F44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UWomen@wocc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Uwomen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5.png"/><Relationship Id="rId1" Type="http://schemas.openxmlformats.org/officeDocument/2006/relationships/hyperlink" Target="https://www.facebook.com/groups/cuwomen/" TargetMode="External"/><Relationship Id="rId6" Type="http://schemas.openxmlformats.org/officeDocument/2006/relationships/image" Target="media/image7.png"/><Relationship Id="rId5" Type="http://schemas.openxmlformats.org/officeDocument/2006/relationships/hyperlink" Target="http://www.linkedin.com/groups?gid=4885356&amp;trk=hb_side_g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Credit Unions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bhurford</dc:creator>
  <cp:lastModifiedBy>bhurford</cp:lastModifiedBy>
  <cp:revision>1</cp:revision>
  <dcterms:created xsi:type="dcterms:W3CDTF">2015-03-03T20:14:00Z</dcterms:created>
  <dcterms:modified xsi:type="dcterms:W3CDTF">2015-03-03T20:15:00Z</dcterms:modified>
</cp:coreProperties>
</file>