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A8" w:rsidRPr="00762DFE" w:rsidRDefault="00DF44A8" w:rsidP="00DF44A8">
      <w:pPr>
        <w:ind w:left="-720"/>
        <w:rPr>
          <w:rFonts w:ascii="Calibri" w:hAnsi="Calibri" w:cs="Calibri"/>
          <w:sz w:val="16"/>
          <w:szCs w:val="16"/>
        </w:rPr>
      </w:pPr>
      <w:bookmarkStart w:id="0" w:name="_GoBack"/>
      <w:bookmarkEnd w:id="0"/>
    </w:p>
    <w:p w:rsidR="00DF44A8" w:rsidRPr="00762DFE" w:rsidRDefault="00DF44A8" w:rsidP="00DF44A8">
      <w:pPr>
        <w:ind w:left="-720"/>
        <w:rPr>
          <w:rFonts w:ascii="Calibri" w:hAnsi="Calibri" w:cs="Calibri"/>
          <w:szCs w:val="22"/>
        </w:rPr>
      </w:pPr>
      <w:r>
        <w:rPr>
          <w:noProof/>
        </w:rPr>
        <w:drawing>
          <wp:anchor distT="0" distB="0" distL="114300" distR="114300" simplePos="0" relativeHeight="251659264" behindDoc="1" locked="0" layoutInCell="1" allowOverlap="1">
            <wp:simplePos x="0" y="0"/>
            <wp:positionH relativeFrom="column">
              <wp:posOffset>-1491615</wp:posOffset>
            </wp:positionH>
            <wp:positionV relativeFrom="paragraph">
              <wp:posOffset>26035</wp:posOffset>
            </wp:positionV>
            <wp:extent cx="581025" cy="8743950"/>
            <wp:effectExtent l="0" t="0" r="9525" b="0"/>
            <wp:wrapNone/>
            <wp:docPr id="1" name="Picture 1" descr="Letterhead ed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edi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743950"/>
                    </a:xfrm>
                    <a:prstGeom prst="rect">
                      <a:avLst/>
                    </a:prstGeom>
                    <a:noFill/>
                    <a:ln>
                      <a:noFill/>
                    </a:ln>
                  </pic:spPr>
                </pic:pic>
              </a:graphicData>
            </a:graphic>
          </wp:anchor>
        </w:drawing>
      </w:r>
      <w:r w:rsidRPr="00463D39">
        <w:rPr>
          <w:rFonts w:ascii="Calibri" w:hAnsi="Calibri" w:cs="Calibri"/>
          <w:szCs w:val="22"/>
        </w:rPr>
        <w:t>T</w:t>
      </w:r>
      <w:r w:rsidRPr="006E062D">
        <w:rPr>
          <w:rFonts w:ascii="Calibri" w:hAnsi="Calibri" w:cs="Calibri"/>
          <w:szCs w:val="22"/>
        </w:rPr>
        <w:t xml:space="preserve">hank you for your interest in a Global Women’s Leadership Network scholarship!  </w:t>
      </w:r>
    </w:p>
    <w:p w:rsidR="00DF44A8" w:rsidRPr="00762DFE" w:rsidRDefault="00DF44A8" w:rsidP="00DF44A8">
      <w:pPr>
        <w:pStyle w:val="NoSpacing"/>
        <w:ind w:left="-720"/>
        <w:rPr>
          <w:b/>
          <w:sz w:val="16"/>
          <w:szCs w:val="16"/>
        </w:rPr>
      </w:pPr>
    </w:p>
    <w:p w:rsidR="00DF44A8" w:rsidRPr="006E062D" w:rsidRDefault="00DF44A8" w:rsidP="00DF44A8">
      <w:pPr>
        <w:pStyle w:val="NoSpacing"/>
        <w:ind w:left="-720"/>
        <w:rPr>
          <w:b/>
        </w:rPr>
      </w:pPr>
      <w:r w:rsidRPr="006E062D">
        <w:rPr>
          <w:b/>
        </w:rPr>
        <w:t>Application Instructions</w:t>
      </w:r>
    </w:p>
    <w:p w:rsidR="00DF44A8" w:rsidRPr="00762DFE" w:rsidRDefault="00DF44A8" w:rsidP="00DF44A8">
      <w:pPr>
        <w:pStyle w:val="NoSpacing"/>
        <w:ind w:left="-720"/>
      </w:pPr>
      <w:r w:rsidRPr="00762DFE">
        <w:rPr>
          <w:rFonts w:cs="Calibri"/>
        </w:rPr>
        <w:t xml:space="preserve">Please read the Scholarship and Empowerment Grant Guidelines before filling out this two-part application. </w:t>
      </w:r>
      <w:r w:rsidRPr="00762DFE">
        <w:t xml:space="preserve">Be sure you submit a complete application including an Empowerment Grant proposal.  Email completed applications to </w:t>
      </w:r>
      <w:hyperlink r:id="rId9" w:history="1">
        <w:r w:rsidRPr="00762DFE">
          <w:rPr>
            <w:rStyle w:val="Hyperlink"/>
          </w:rPr>
          <w:t>CUWomen@woccu.org</w:t>
        </w:r>
      </w:hyperlink>
      <w:r w:rsidRPr="00762DFE">
        <w:t xml:space="preserve"> by midnight April 3, 2015, for consideration. </w:t>
      </w:r>
    </w:p>
    <w:p w:rsidR="00DF44A8" w:rsidRPr="00762DFE" w:rsidRDefault="00DF44A8" w:rsidP="00DF44A8">
      <w:pPr>
        <w:rPr>
          <w:rFonts w:ascii="Calibri" w:eastAsia="Calibri" w:hAnsi="Calibri"/>
          <w:b/>
          <w:sz w:val="16"/>
          <w:szCs w:val="16"/>
        </w:rPr>
      </w:pPr>
    </w:p>
    <w:p w:rsidR="00DF44A8" w:rsidRPr="006E062D" w:rsidRDefault="00DF44A8" w:rsidP="00DF44A8">
      <w:pPr>
        <w:jc w:val="center"/>
        <w:rPr>
          <w:rFonts w:ascii="Calibri" w:hAnsi="Calibri"/>
          <w:b/>
        </w:rPr>
      </w:pPr>
      <w:r w:rsidRPr="006E062D">
        <w:rPr>
          <w:rFonts w:ascii="Calibri" w:hAnsi="Calibri"/>
          <w:b/>
        </w:rPr>
        <w:t>Part 1: Scholarship Application</w:t>
      </w:r>
    </w:p>
    <w:p w:rsidR="00DF44A8" w:rsidRPr="00762DFE" w:rsidRDefault="00DF44A8" w:rsidP="00DF44A8">
      <w:pPr>
        <w:jc w:val="center"/>
        <w:rPr>
          <w:rFonts w:ascii="Calibri" w:hAnsi="Calibri"/>
          <w:b/>
        </w:rPr>
      </w:pPr>
      <w:r w:rsidRPr="00762DFE">
        <w:rPr>
          <w:rFonts w:ascii="Calibri" w:hAnsi="Calibri"/>
          <w:b/>
        </w:rPr>
        <w:t>(Please attach resume to application)</w:t>
      </w:r>
    </w:p>
    <w:tbl>
      <w:tblPr>
        <w:tblW w:w="1026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8269"/>
      </w:tblGrid>
      <w:tr w:rsidR="00DF44A8" w:rsidRPr="00762DFE" w:rsidTr="00227A78">
        <w:trPr>
          <w:trHeight w:val="305"/>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F44A8" w:rsidRPr="00762DFE" w:rsidRDefault="00DF44A8" w:rsidP="00227A78">
            <w:pPr>
              <w:spacing w:before="40"/>
              <w:jc w:val="center"/>
              <w:rPr>
                <w:rFonts w:ascii="Calibri" w:hAnsi="Calibri"/>
                <w:b/>
                <w:lang w:bidi="fa-IR"/>
              </w:rPr>
            </w:pPr>
            <w:r w:rsidRPr="00762DFE">
              <w:rPr>
                <w:rFonts w:ascii="Calibri" w:hAnsi="Calibri"/>
                <w:b/>
                <w:lang w:bidi="fa-IR"/>
              </w:rPr>
              <w:t>Personal Details</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spacing w:before="60"/>
              <w:rPr>
                <w:rFonts w:ascii="Calibri" w:hAnsi="Calibri"/>
                <w:bCs/>
                <w:lang w:bidi="fa-IR"/>
              </w:rPr>
            </w:pPr>
            <w:r w:rsidRPr="00762DFE">
              <w:rPr>
                <w:rFonts w:ascii="Calibri" w:hAnsi="Calibri"/>
                <w:bCs/>
                <w:lang w:bidi="fa-IR"/>
              </w:rPr>
              <w:t xml:space="preserve">Name </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r>
              <w:rPr>
                <w:rFonts w:ascii="Calibri" w:hAnsi="Calibri"/>
                <w:lang w:bidi="fa-IR"/>
              </w:rPr>
              <w:t>JULIET C. RAWLINSON</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spacing w:before="60"/>
              <w:rPr>
                <w:rFonts w:ascii="Calibri" w:hAnsi="Calibri"/>
                <w:lang w:bidi="fa-IR"/>
              </w:rPr>
            </w:pPr>
            <w:r w:rsidRPr="00762DFE">
              <w:rPr>
                <w:rFonts w:ascii="Calibri" w:hAnsi="Calibri"/>
                <w:lang w:bidi="fa-IR"/>
              </w:rPr>
              <w:t>Position</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r>
              <w:rPr>
                <w:rFonts w:ascii="Calibri" w:hAnsi="Calibri"/>
                <w:lang w:bidi="fa-IR"/>
              </w:rPr>
              <w:t xml:space="preserve">Microfinance Manager/Business Development Services-OIC </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spacing w:before="60"/>
              <w:rPr>
                <w:rFonts w:ascii="Calibri" w:hAnsi="Calibri"/>
                <w:lang w:bidi="fa-IR"/>
              </w:rPr>
            </w:pPr>
            <w:r w:rsidRPr="00762DFE">
              <w:rPr>
                <w:rFonts w:ascii="Calibri" w:hAnsi="Calibri"/>
                <w:lang w:bidi="fa-IR"/>
              </w:rPr>
              <w:t>Organization</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proofErr w:type="spellStart"/>
            <w:r>
              <w:rPr>
                <w:rFonts w:ascii="Calibri" w:hAnsi="Calibri"/>
                <w:lang w:bidi="fa-IR"/>
              </w:rPr>
              <w:t>Paglaum</w:t>
            </w:r>
            <w:proofErr w:type="spellEnd"/>
            <w:r>
              <w:rPr>
                <w:rFonts w:ascii="Calibri" w:hAnsi="Calibri"/>
                <w:lang w:bidi="fa-IR"/>
              </w:rPr>
              <w:t xml:space="preserve"> Multi-Purpose Cooperative</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tcPr>
          <w:p w:rsidR="00DF44A8" w:rsidRPr="00762DFE" w:rsidRDefault="00DF44A8" w:rsidP="00227A78">
            <w:pPr>
              <w:spacing w:before="60"/>
              <w:rPr>
                <w:rFonts w:ascii="Calibri" w:hAnsi="Calibri"/>
                <w:lang w:bidi="fa-IR"/>
              </w:rPr>
            </w:pPr>
            <w:r w:rsidRPr="00762DFE">
              <w:rPr>
                <w:rFonts w:ascii="Calibri" w:hAnsi="Calibri"/>
                <w:lang w:bidi="fa-IR"/>
              </w:rPr>
              <w:t>Address</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r>
              <w:rPr>
                <w:rFonts w:ascii="Calibri" w:hAnsi="Calibri"/>
                <w:lang w:bidi="fa-IR"/>
              </w:rPr>
              <w:t xml:space="preserve">2/F PMPC Bldg., Eastern </w:t>
            </w:r>
            <w:proofErr w:type="spellStart"/>
            <w:r>
              <w:rPr>
                <w:rFonts w:ascii="Calibri" w:hAnsi="Calibri"/>
                <w:lang w:bidi="fa-IR"/>
              </w:rPr>
              <w:t>Looc</w:t>
            </w:r>
            <w:proofErr w:type="spellEnd"/>
            <w:r>
              <w:rPr>
                <w:rFonts w:ascii="Calibri" w:hAnsi="Calibri"/>
                <w:lang w:bidi="fa-IR"/>
              </w:rPr>
              <w:t xml:space="preserve">, </w:t>
            </w:r>
            <w:proofErr w:type="spellStart"/>
            <w:r>
              <w:rPr>
                <w:rFonts w:ascii="Calibri" w:hAnsi="Calibri"/>
                <w:lang w:bidi="fa-IR"/>
              </w:rPr>
              <w:t>Plaridel</w:t>
            </w:r>
            <w:proofErr w:type="spellEnd"/>
            <w:r>
              <w:rPr>
                <w:rFonts w:ascii="Calibri" w:hAnsi="Calibri"/>
                <w:lang w:bidi="fa-IR"/>
              </w:rPr>
              <w:t xml:space="preserve">, </w:t>
            </w:r>
            <w:proofErr w:type="spellStart"/>
            <w:r>
              <w:rPr>
                <w:rFonts w:ascii="Calibri" w:hAnsi="Calibri"/>
                <w:lang w:bidi="fa-IR"/>
              </w:rPr>
              <w:t>Misamis</w:t>
            </w:r>
            <w:proofErr w:type="spellEnd"/>
            <w:r>
              <w:rPr>
                <w:rFonts w:ascii="Calibri" w:hAnsi="Calibri"/>
                <w:lang w:bidi="fa-IR"/>
              </w:rPr>
              <w:t xml:space="preserve"> Occidental</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tcPr>
          <w:p w:rsidR="00DF44A8" w:rsidRPr="00762DFE" w:rsidRDefault="00DF44A8" w:rsidP="00227A78">
            <w:pPr>
              <w:spacing w:before="60"/>
              <w:rPr>
                <w:rFonts w:ascii="Calibri" w:hAnsi="Calibri"/>
                <w:lang w:bidi="fa-IR"/>
              </w:rPr>
            </w:pPr>
            <w:r w:rsidRPr="00762DFE">
              <w:rPr>
                <w:rFonts w:ascii="Calibri" w:hAnsi="Calibri"/>
                <w:lang w:bidi="fa-IR"/>
              </w:rPr>
              <w:t>Phone</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r>
              <w:rPr>
                <w:rFonts w:ascii="Calibri" w:hAnsi="Calibri"/>
                <w:lang w:bidi="fa-IR"/>
              </w:rPr>
              <w:t>+639187257631</w:t>
            </w:r>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tcPr>
          <w:p w:rsidR="00DF44A8" w:rsidRPr="00762DFE" w:rsidRDefault="00DF44A8" w:rsidP="00227A78">
            <w:pPr>
              <w:spacing w:before="60"/>
              <w:rPr>
                <w:rFonts w:ascii="Calibri" w:hAnsi="Calibri"/>
                <w:lang w:bidi="fa-IR"/>
              </w:rPr>
            </w:pPr>
            <w:r w:rsidRPr="00762DFE">
              <w:rPr>
                <w:rFonts w:ascii="Calibri" w:hAnsi="Calibri"/>
                <w:lang w:bidi="fa-IR"/>
              </w:rPr>
              <w:t>Email</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BD1F76" w:rsidP="00227A78">
            <w:pPr>
              <w:spacing w:before="60"/>
              <w:rPr>
                <w:rFonts w:ascii="Calibri" w:hAnsi="Calibri"/>
                <w:lang w:bidi="fa-IR"/>
              </w:rPr>
            </w:pPr>
            <w:hyperlink r:id="rId10" w:history="1">
              <w:r w:rsidR="00FB065A" w:rsidRPr="00DE3A6E">
                <w:rPr>
                  <w:rStyle w:val="Hyperlink"/>
                  <w:rFonts w:ascii="Calibri" w:hAnsi="Calibri"/>
                  <w:lang w:bidi="fa-IR"/>
                </w:rPr>
                <w:t>Naika_lyle@yahoo.com</w:t>
              </w:r>
            </w:hyperlink>
          </w:p>
        </w:tc>
      </w:tr>
      <w:tr w:rsidR="00DF44A8" w:rsidRPr="00762DFE" w:rsidTr="00227A78">
        <w:trPr>
          <w:trHeight w:val="30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spacing w:before="60"/>
              <w:rPr>
                <w:rFonts w:ascii="Calibri" w:hAnsi="Calibri"/>
                <w:lang w:bidi="fa-IR"/>
              </w:rPr>
            </w:pPr>
            <w:r w:rsidRPr="00762DFE">
              <w:rPr>
                <w:rFonts w:ascii="Calibri" w:hAnsi="Calibri"/>
                <w:lang w:bidi="fa-IR"/>
              </w:rPr>
              <w:t>Are you a World Council member?</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bidi="fa-IR"/>
              </w:rPr>
            </w:pPr>
            <w:r>
              <w:rPr>
                <w:rFonts w:ascii="Calibri" w:hAnsi="Calibri"/>
                <w:lang w:bidi="fa-IR"/>
              </w:rPr>
              <w:t>No</w:t>
            </w:r>
          </w:p>
        </w:tc>
      </w:tr>
      <w:tr w:rsidR="00DF44A8" w:rsidRPr="00762DFE" w:rsidTr="00227A78">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Union Capital Base</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spacing w:before="60"/>
              <w:rPr>
                <w:rFonts w:ascii="Calibri" w:hAnsi="Calibri"/>
                <w:lang w:val="fr-FR" w:bidi="fa-IR"/>
              </w:rPr>
            </w:pPr>
            <w:r>
              <w:rPr>
                <w:rFonts w:ascii="Calibri" w:hAnsi="Calibri"/>
                <w:lang w:val="fr-FR" w:bidi="fa-IR"/>
              </w:rPr>
              <w:t>Philippines</w:t>
            </w:r>
          </w:p>
        </w:tc>
      </w:tr>
      <w:tr w:rsidR="00DF44A8" w:rsidRPr="00762DFE" w:rsidTr="00227A78">
        <w:trPr>
          <w:trHeight w:val="52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No. of Credit union members</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widowControl w:val="0"/>
              <w:autoSpaceDE w:val="0"/>
              <w:autoSpaceDN w:val="0"/>
              <w:adjustRightInd w:val="0"/>
              <w:spacing w:before="60"/>
              <w:rPr>
                <w:rFonts w:ascii="Calibri" w:hAnsi="Calibri"/>
                <w:lang w:bidi="fa-IR"/>
              </w:rPr>
            </w:pPr>
            <w:r>
              <w:rPr>
                <w:rFonts w:ascii="Calibri" w:hAnsi="Calibri"/>
                <w:lang w:bidi="fa-IR"/>
              </w:rPr>
              <w:t>56,000</w:t>
            </w:r>
          </w:p>
        </w:tc>
      </w:tr>
      <w:tr w:rsidR="00DF44A8" w:rsidRPr="00762DFE" w:rsidTr="00227A78">
        <w:trPr>
          <w:trHeight w:val="273"/>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Do you require travel assistance?</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B065A" w:rsidP="00227A78">
            <w:pPr>
              <w:widowControl w:val="0"/>
              <w:autoSpaceDE w:val="0"/>
              <w:autoSpaceDN w:val="0"/>
              <w:adjustRightInd w:val="0"/>
              <w:spacing w:before="60"/>
              <w:rPr>
                <w:rFonts w:ascii="Calibri" w:hAnsi="Calibri"/>
                <w:lang w:bidi="fa-IR"/>
              </w:rPr>
            </w:pPr>
            <w:r>
              <w:rPr>
                <w:rFonts w:ascii="Calibri" w:hAnsi="Calibri"/>
                <w:lang w:bidi="fa-IR"/>
              </w:rPr>
              <w:t>Yes</w:t>
            </w:r>
          </w:p>
        </w:tc>
      </w:tr>
      <w:tr w:rsidR="00DF44A8" w:rsidRPr="00762DFE" w:rsidTr="00227A78">
        <w:trPr>
          <w:trHeight w:val="732"/>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lastRenderedPageBreak/>
              <w:t>Community Involvement Activities</w:t>
            </w:r>
          </w:p>
        </w:tc>
        <w:tc>
          <w:tcPr>
            <w:tcW w:w="8269" w:type="dxa"/>
            <w:tcBorders>
              <w:top w:val="single" w:sz="4" w:space="0" w:color="auto"/>
              <w:left w:val="single" w:sz="4" w:space="0" w:color="auto"/>
              <w:bottom w:val="single" w:sz="4" w:space="0" w:color="auto"/>
              <w:right w:val="single" w:sz="4" w:space="0" w:color="auto"/>
            </w:tcBorders>
          </w:tcPr>
          <w:p w:rsidR="00CF1936" w:rsidRDefault="00825649" w:rsidP="00FB065A">
            <w:pPr>
              <w:pStyle w:val="ListParagraph"/>
              <w:widowControl w:val="0"/>
              <w:autoSpaceDE w:val="0"/>
              <w:autoSpaceDN w:val="0"/>
              <w:adjustRightInd w:val="0"/>
              <w:spacing w:before="60"/>
              <w:ind w:left="0"/>
              <w:rPr>
                <w:rFonts w:ascii="Calibri" w:hAnsi="Calibri"/>
                <w:lang w:bidi="fa-IR"/>
              </w:rPr>
            </w:pPr>
            <w:r>
              <w:rPr>
                <w:rFonts w:ascii="Calibri" w:hAnsi="Calibri"/>
                <w:lang w:bidi="fa-IR"/>
              </w:rPr>
              <w:t>Millennium development Fund G</w:t>
            </w:r>
            <w:r w:rsidR="00CF1936">
              <w:rPr>
                <w:rFonts w:ascii="Calibri" w:hAnsi="Calibri"/>
                <w:lang w:bidi="fa-IR"/>
              </w:rPr>
              <w:t>oal</w:t>
            </w:r>
            <w:r>
              <w:rPr>
                <w:rFonts w:ascii="Calibri" w:hAnsi="Calibri"/>
                <w:lang w:bidi="fa-IR"/>
              </w:rPr>
              <w:t xml:space="preserve"> Water System Program </w:t>
            </w:r>
            <w:r w:rsidR="00CF1936">
              <w:rPr>
                <w:rFonts w:ascii="Calibri" w:hAnsi="Calibri"/>
                <w:lang w:bidi="fa-IR"/>
              </w:rPr>
              <w:t>,</w:t>
            </w:r>
            <w:r>
              <w:rPr>
                <w:rFonts w:ascii="Calibri" w:hAnsi="Calibri"/>
                <w:lang w:bidi="fa-IR"/>
              </w:rPr>
              <w:t>Project O</w:t>
            </w:r>
            <w:r w:rsidR="00CF1936">
              <w:rPr>
                <w:rFonts w:ascii="Calibri" w:hAnsi="Calibri"/>
                <w:lang w:bidi="fa-IR"/>
              </w:rPr>
              <w:t>fficer</w:t>
            </w:r>
          </w:p>
          <w:p w:rsidR="00CF1936" w:rsidRDefault="009C791D" w:rsidP="00FB065A">
            <w:pPr>
              <w:pStyle w:val="ListParagraph"/>
              <w:widowControl w:val="0"/>
              <w:autoSpaceDE w:val="0"/>
              <w:autoSpaceDN w:val="0"/>
              <w:adjustRightInd w:val="0"/>
              <w:spacing w:before="60"/>
              <w:ind w:left="0"/>
              <w:rPr>
                <w:rFonts w:ascii="Calibri" w:hAnsi="Calibri"/>
                <w:lang w:bidi="fa-IR"/>
              </w:rPr>
            </w:pPr>
            <w:r>
              <w:rPr>
                <w:rFonts w:ascii="Calibri" w:hAnsi="Calibri"/>
                <w:lang w:bidi="fa-IR"/>
              </w:rPr>
              <w:t>Year 2012</w:t>
            </w:r>
          </w:p>
          <w:p w:rsidR="00CF1936" w:rsidRDefault="00CF1936"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Help</w:t>
            </w:r>
            <w:r w:rsidR="00FE42BA">
              <w:rPr>
                <w:rFonts w:ascii="Calibri" w:hAnsi="Calibri"/>
                <w:lang w:bidi="fa-IR"/>
              </w:rPr>
              <w:t xml:space="preserve"> in the</w:t>
            </w:r>
            <w:r>
              <w:rPr>
                <w:rFonts w:ascii="Calibri" w:hAnsi="Calibri"/>
                <w:lang w:bidi="fa-IR"/>
              </w:rPr>
              <w:t xml:space="preserve"> construct</w:t>
            </w:r>
            <w:r w:rsidR="00FE42BA">
              <w:rPr>
                <w:rFonts w:ascii="Calibri" w:hAnsi="Calibri"/>
                <w:lang w:bidi="fa-IR"/>
              </w:rPr>
              <w:t xml:space="preserve">ion of </w:t>
            </w:r>
            <w:r>
              <w:rPr>
                <w:rFonts w:ascii="Calibri" w:hAnsi="Calibri"/>
                <w:lang w:bidi="fa-IR"/>
              </w:rPr>
              <w:t>water system level 1&amp;2</w:t>
            </w:r>
            <w:r w:rsidR="00FE42BA">
              <w:rPr>
                <w:rFonts w:ascii="Calibri" w:hAnsi="Calibri"/>
                <w:lang w:bidi="fa-IR"/>
              </w:rPr>
              <w:t xml:space="preserve"> to 2 villages with</w:t>
            </w:r>
            <w:r w:rsidR="009C791D">
              <w:rPr>
                <w:rFonts w:ascii="Calibri" w:hAnsi="Calibri"/>
                <w:lang w:bidi="fa-IR"/>
              </w:rPr>
              <w:t xml:space="preserve"> 619 </w:t>
            </w:r>
            <w:r w:rsidR="00FE42BA">
              <w:rPr>
                <w:rFonts w:ascii="Calibri" w:hAnsi="Calibri"/>
                <w:lang w:bidi="fa-IR"/>
              </w:rPr>
              <w:t>households</w:t>
            </w:r>
            <w:r w:rsidR="009C791D">
              <w:rPr>
                <w:rFonts w:ascii="Calibri" w:hAnsi="Calibri"/>
                <w:lang w:bidi="fa-IR"/>
              </w:rPr>
              <w:t xml:space="preserve"> a total of 2,587 populations</w:t>
            </w:r>
            <w:r w:rsidR="00FE42BA">
              <w:rPr>
                <w:rFonts w:ascii="Calibri" w:hAnsi="Calibri"/>
                <w:lang w:bidi="fa-IR"/>
              </w:rPr>
              <w:t xml:space="preserve"> </w:t>
            </w:r>
            <w:r w:rsidR="00825649">
              <w:rPr>
                <w:rFonts w:ascii="Calibri" w:hAnsi="Calibri"/>
                <w:lang w:bidi="fa-IR"/>
              </w:rPr>
              <w:t>benefited.</w:t>
            </w:r>
          </w:p>
          <w:p w:rsidR="004246EE" w:rsidRDefault="004246EE"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The project is enhancing access to and provision of water services with the active participation of the poor.</w:t>
            </w:r>
          </w:p>
          <w:p w:rsidR="00FE42BA" w:rsidRDefault="00FE42BA"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Negotiate water supply land owner and local government unit for the establishment/construction of</w:t>
            </w:r>
            <w:r w:rsidR="007F1A17">
              <w:rPr>
                <w:rFonts w:ascii="Calibri" w:hAnsi="Calibri"/>
                <w:lang w:bidi="fa-IR"/>
              </w:rPr>
              <w:t xml:space="preserve"> </w:t>
            </w:r>
            <w:proofErr w:type="gramStart"/>
            <w:r w:rsidR="007F1A17">
              <w:rPr>
                <w:rFonts w:ascii="Calibri" w:hAnsi="Calibri"/>
                <w:lang w:bidi="fa-IR"/>
              </w:rPr>
              <w:t xml:space="preserve">the </w:t>
            </w:r>
            <w:r>
              <w:rPr>
                <w:rFonts w:ascii="Calibri" w:hAnsi="Calibri"/>
                <w:lang w:bidi="fa-IR"/>
              </w:rPr>
              <w:t xml:space="preserve"> water</w:t>
            </w:r>
            <w:proofErr w:type="gramEnd"/>
            <w:r>
              <w:rPr>
                <w:rFonts w:ascii="Calibri" w:hAnsi="Calibri"/>
                <w:lang w:bidi="fa-IR"/>
              </w:rPr>
              <w:t xml:space="preserve"> system</w:t>
            </w:r>
            <w:r w:rsidR="00825649">
              <w:rPr>
                <w:rFonts w:ascii="Calibri" w:hAnsi="Calibri"/>
                <w:lang w:bidi="fa-IR"/>
              </w:rPr>
              <w:t>.</w:t>
            </w:r>
          </w:p>
          <w:p w:rsidR="00FE42BA" w:rsidRDefault="00420C19"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Conduct/</w:t>
            </w:r>
            <w:r w:rsidR="00FE42BA">
              <w:rPr>
                <w:rFonts w:ascii="Calibri" w:hAnsi="Calibri"/>
                <w:lang w:bidi="fa-IR"/>
              </w:rPr>
              <w:t xml:space="preserve">Facilitate </w:t>
            </w:r>
            <w:r w:rsidR="004246EE">
              <w:rPr>
                <w:rFonts w:ascii="Calibri" w:hAnsi="Calibri"/>
                <w:lang w:bidi="fa-IR"/>
              </w:rPr>
              <w:t xml:space="preserve">capability building related to </w:t>
            </w:r>
            <w:r w:rsidR="00FE42BA">
              <w:rPr>
                <w:rFonts w:ascii="Calibri" w:hAnsi="Calibri"/>
                <w:lang w:bidi="fa-IR"/>
              </w:rPr>
              <w:t>water system</w:t>
            </w:r>
            <w:r w:rsidR="00825649">
              <w:rPr>
                <w:rFonts w:ascii="Calibri" w:hAnsi="Calibri"/>
                <w:lang w:bidi="fa-IR"/>
              </w:rPr>
              <w:t>.</w:t>
            </w:r>
          </w:p>
          <w:p w:rsidR="00825649" w:rsidRDefault="00FE42BA"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Create water system manual </w:t>
            </w:r>
            <w:r w:rsidR="009421B2">
              <w:rPr>
                <w:rFonts w:ascii="Calibri" w:hAnsi="Calibri"/>
                <w:lang w:bidi="fa-IR"/>
              </w:rPr>
              <w:t>to be used to the local government unit in implementing its water system</w:t>
            </w:r>
            <w:r w:rsidR="00825649">
              <w:rPr>
                <w:rFonts w:ascii="Calibri" w:hAnsi="Calibri"/>
                <w:lang w:bidi="fa-IR"/>
              </w:rPr>
              <w:t>.</w:t>
            </w:r>
          </w:p>
          <w:p w:rsidR="007C3E46" w:rsidRDefault="007C3E46" w:rsidP="00CF1936">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Facilitate in the establishment/organized  water service system (People’s Organization registered in Department of Labor and Employment) </w:t>
            </w:r>
          </w:p>
          <w:p w:rsidR="00825649" w:rsidRDefault="00825649" w:rsidP="00825649">
            <w:pPr>
              <w:pStyle w:val="ListParagraph"/>
              <w:widowControl w:val="0"/>
              <w:autoSpaceDE w:val="0"/>
              <w:autoSpaceDN w:val="0"/>
              <w:adjustRightInd w:val="0"/>
              <w:spacing w:before="60"/>
              <w:ind w:left="0"/>
              <w:rPr>
                <w:rFonts w:ascii="Calibri" w:hAnsi="Calibri"/>
                <w:lang w:bidi="fa-IR"/>
              </w:rPr>
            </w:pPr>
            <w:proofErr w:type="spellStart"/>
            <w:r>
              <w:rPr>
                <w:rFonts w:ascii="Calibri" w:hAnsi="Calibri"/>
                <w:lang w:bidi="fa-IR"/>
              </w:rPr>
              <w:t>Paglaum</w:t>
            </w:r>
            <w:proofErr w:type="spellEnd"/>
            <w:r>
              <w:rPr>
                <w:rFonts w:ascii="Calibri" w:hAnsi="Calibri"/>
                <w:lang w:bidi="fa-IR"/>
              </w:rPr>
              <w:t xml:space="preserve"> Multi-Purpose Business Development Services, Officer-In-Charge</w:t>
            </w:r>
          </w:p>
          <w:p w:rsidR="00825649" w:rsidRDefault="004246EE" w:rsidP="00825649">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Nov. 2014 to </w:t>
            </w:r>
            <w:r w:rsidR="00825649">
              <w:rPr>
                <w:rFonts w:ascii="Calibri" w:hAnsi="Calibri"/>
                <w:lang w:bidi="fa-IR"/>
              </w:rPr>
              <w:t>Present</w:t>
            </w:r>
          </w:p>
          <w:p w:rsidR="00825649" w:rsidRDefault="00825649" w:rsidP="00825649">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Create operation manual for business development services </w:t>
            </w:r>
          </w:p>
          <w:p w:rsidR="00825649" w:rsidRDefault="00825649" w:rsidP="00825649">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Network to government agencies in helping local </w:t>
            </w:r>
            <w:r w:rsidR="004246EE">
              <w:rPr>
                <w:rFonts w:ascii="Calibri" w:hAnsi="Calibri"/>
                <w:lang w:bidi="fa-IR"/>
              </w:rPr>
              <w:t>micro entrepreneurs</w:t>
            </w:r>
            <w:r>
              <w:rPr>
                <w:rFonts w:ascii="Calibri" w:hAnsi="Calibri"/>
                <w:lang w:bidi="fa-IR"/>
              </w:rPr>
              <w:t xml:space="preserve"> </w:t>
            </w:r>
          </w:p>
          <w:p w:rsidR="004246EE" w:rsidRDefault="004246EE" w:rsidP="00825649">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Assist and facilitate for the product development and marketing of 103 pilot micro-entrepreneurs products across </w:t>
            </w:r>
            <w:proofErr w:type="spellStart"/>
            <w:r>
              <w:rPr>
                <w:rFonts w:ascii="Calibri" w:hAnsi="Calibri"/>
                <w:lang w:bidi="fa-IR"/>
              </w:rPr>
              <w:t>Paglaum</w:t>
            </w:r>
            <w:proofErr w:type="spellEnd"/>
            <w:r>
              <w:rPr>
                <w:rFonts w:ascii="Calibri" w:hAnsi="Calibri"/>
                <w:lang w:bidi="fa-IR"/>
              </w:rPr>
              <w:t xml:space="preserve"> MPC.</w:t>
            </w:r>
          </w:p>
          <w:p w:rsidR="004246EE" w:rsidRDefault="004246EE" w:rsidP="00825649">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Assist micro-entrepreneurs in business licensing</w:t>
            </w:r>
          </w:p>
          <w:p w:rsidR="004246EE" w:rsidRDefault="004246EE" w:rsidP="00825649">
            <w:pPr>
              <w:pStyle w:val="ListParagraph"/>
              <w:widowControl w:val="0"/>
              <w:numPr>
                <w:ilvl w:val="0"/>
                <w:numId w:val="4"/>
              </w:numPr>
              <w:autoSpaceDE w:val="0"/>
              <w:autoSpaceDN w:val="0"/>
              <w:adjustRightInd w:val="0"/>
              <w:spacing w:before="60"/>
              <w:rPr>
                <w:rFonts w:ascii="Calibri" w:hAnsi="Calibri"/>
                <w:lang w:bidi="fa-IR"/>
              </w:rPr>
            </w:pPr>
            <w:r>
              <w:rPr>
                <w:rFonts w:ascii="Calibri" w:hAnsi="Calibri"/>
                <w:lang w:bidi="fa-IR"/>
              </w:rPr>
              <w:t xml:space="preserve">Assist in the establishment of </w:t>
            </w:r>
            <w:proofErr w:type="spellStart"/>
            <w:r>
              <w:rPr>
                <w:rFonts w:ascii="Calibri" w:hAnsi="Calibri"/>
                <w:lang w:bidi="fa-IR"/>
              </w:rPr>
              <w:t>Paglaum</w:t>
            </w:r>
            <w:proofErr w:type="spellEnd"/>
            <w:r>
              <w:rPr>
                <w:rFonts w:ascii="Calibri" w:hAnsi="Calibri"/>
                <w:lang w:bidi="fa-IR"/>
              </w:rPr>
              <w:t xml:space="preserve"> MPC Business Development Center wherein local products of members are displayed</w:t>
            </w:r>
          </w:p>
          <w:p w:rsidR="004246EE" w:rsidRDefault="004246EE" w:rsidP="004246EE">
            <w:pPr>
              <w:pStyle w:val="ListParagraph"/>
              <w:widowControl w:val="0"/>
              <w:autoSpaceDE w:val="0"/>
              <w:autoSpaceDN w:val="0"/>
              <w:adjustRightInd w:val="0"/>
              <w:spacing w:before="60"/>
              <w:ind w:left="0"/>
              <w:rPr>
                <w:rFonts w:ascii="Calibri" w:hAnsi="Calibri"/>
                <w:lang w:bidi="fa-IR"/>
              </w:rPr>
            </w:pPr>
          </w:p>
          <w:p w:rsidR="004246EE" w:rsidRDefault="004246EE" w:rsidP="004246EE">
            <w:pPr>
              <w:pStyle w:val="ListParagraph"/>
              <w:widowControl w:val="0"/>
              <w:autoSpaceDE w:val="0"/>
              <w:autoSpaceDN w:val="0"/>
              <w:adjustRightInd w:val="0"/>
              <w:spacing w:before="60"/>
              <w:ind w:left="0"/>
              <w:rPr>
                <w:rFonts w:ascii="Calibri" w:hAnsi="Calibri"/>
                <w:lang w:bidi="fa-IR"/>
              </w:rPr>
            </w:pPr>
            <w:r>
              <w:rPr>
                <w:rFonts w:ascii="Calibri" w:hAnsi="Calibri"/>
                <w:lang w:bidi="fa-IR"/>
              </w:rPr>
              <w:t>Renewable Energy, Project Officer</w:t>
            </w:r>
          </w:p>
          <w:p w:rsidR="004246EE" w:rsidRDefault="004246EE" w:rsidP="004246EE">
            <w:pPr>
              <w:widowControl w:val="0"/>
              <w:autoSpaceDE w:val="0"/>
              <w:autoSpaceDN w:val="0"/>
              <w:adjustRightInd w:val="0"/>
              <w:spacing w:before="60"/>
              <w:rPr>
                <w:rFonts w:ascii="Calibri" w:hAnsi="Calibri"/>
                <w:lang w:bidi="fa-IR"/>
              </w:rPr>
            </w:pPr>
            <w:r>
              <w:rPr>
                <w:rFonts w:ascii="Calibri" w:hAnsi="Calibri"/>
                <w:lang w:bidi="fa-IR"/>
              </w:rPr>
              <w:t xml:space="preserve">(The project is co-funded by USAID and Department of Energy specifically </w:t>
            </w:r>
            <w:proofErr w:type="gramStart"/>
            <w:r>
              <w:rPr>
                <w:rFonts w:ascii="Calibri" w:hAnsi="Calibri"/>
                <w:lang w:bidi="fa-IR"/>
              </w:rPr>
              <w:t>for  capability</w:t>
            </w:r>
            <w:proofErr w:type="gramEnd"/>
            <w:r>
              <w:rPr>
                <w:rFonts w:ascii="Calibri" w:hAnsi="Calibri"/>
                <w:lang w:bidi="fa-IR"/>
              </w:rPr>
              <w:t xml:space="preserve"> building. Target are off-grid areas )</w:t>
            </w:r>
          </w:p>
          <w:p w:rsidR="004246EE" w:rsidRDefault="002A6EA8" w:rsidP="004246EE">
            <w:pPr>
              <w:pStyle w:val="ListParagraph"/>
              <w:widowControl w:val="0"/>
              <w:numPr>
                <w:ilvl w:val="0"/>
                <w:numId w:val="9"/>
              </w:numPr>
              <w:autoSpaceDE w:val="0"/>
              <w:autoSpaceDN w:val="0"/>
              <w:adjustRightInd w:val="0"/>
              <w:spacing w:before="60"/>
              <w:rPr>
                <w:rFonts w:ascii="Calibri" w:hAnsi="Calibri"/>
                <w:lang w:bidi="fa-IR"/>
              </w:rPr>
            </w:pPr>
            <w:r>
              <w:rPr>
                <w:rFonts w:ascii="Calibri" w:hAnsi="Calibri"/>
                <w:lang w:bidi="fa-IR"/>
              </w:rPr>
              <w:t xml:space="preserve">567 household having access to renewable energy through solar home system. With 100% collection rate and able to encourage poor members in the area to save. A total of P900,00.00 ($20,545) savings generated </w:t>
            </w:r>
          </w:p>
          <w:p w:rsidR="002A6EA8" w:rsidRDefault="002A6EA8" w:rsidP="004246EE">
            <w:pPr>
              <w:pStyle w:val="ListParagraph"/>
              <w:widowControl w:val="0"/>
              <w:numPr>
                <w:ilvl w:val="0"/>
                <w:numId w:val="9"/>
              </w:numPr>
              <w:autoSpaceDE w:val="0"/>
              <w:autoSpaceDN w:val="0"/>
              <w:adjustRightInd w:val="0"/>
              <w:spacing w:before="60"/>
              <w:rPr>
                <w:rFonts w:ascii="Calibri" w:hAnsi="Calibri"/>
                <w:lang w:bidi="fa-IR"/>
              </w:rPr>
            </w:pPr>
            <w:r>
              <w:rPr>
                <w:rFonts w:ascii="Calibri" w:hAnsi="Calibri"/>
                <w:lang w:bidi="fa-IR"/>
              </w:rPr>
              <w:t>It also increased children capability in school because they are able to study during night time.</w:t>
            </w:r>
          </w:p>
          <w:p w:rsidR="002A6EA8" w:rsidRDefault="002A6EA8" w:rsidP="004246EE">
            <w:pPr>
              <w:pStyle w:val="ListParagraph"/>
              <w:widowControl w:val="0"/>
              <w:numPr>
                <w:ilvl w:val="0"/>
                <w:numId w:val="9"/>
              </w:numPr>
              <w:autoSpaceDE w:val="0"/>
              <w:autoSpaceDN w:val="0"/>
              <w:adjustRightInd w:val="0"/>
              <w:spacing w:before="60"/>
              <w:rPr>
                <w:rFonts w:ascii="Calibri" w:hAnsi="Calibri"/>
                <w:lang w:bidi="fa-IR"/>
              </w:rPr>
            </w:pPr>
            <w:r>
              <w:rPr>
                <w:rFonts w:ascii="Calibri" w:hAnsi="Calibri"/>
                <w:lang w:bidi="fa-IR"/>
              </w:rPr>
              <w:t>It also help household extend their economic activities during night time.</w:t>
            </w:r>
          </w:p>
          <w:p w:rsidR="002A6EA8" w:rsidRPr="004246EE" w:rsidRDefault="002A6EA8" w:rsidP="002A6EA8">
            <w:pPr>
              <w:pStyle w:val="ListParagraph"/>
              <w:widowControl w:val="0"/>
              <w:autoSpaceDE w:val="0"/>
              <w:autoSpaceDN w:val="0"/>
              <w:adjustRightInd w:val="0"/>
              <w:spacing w:before="60"/>
              <w:rPr>
                <w:rFonts w:ascii="Calibri" w:hAnsi="Calibri"/>
                <w:lang w:bidi="fa-IR"/>
              </w:rPr>
            </w:pPr>
          </w:p>
          <w:p w:rsidR="004246EE" w:rsidRPr="004246EE" w:rsidRDefault="004246EE" w:rsidP="004246EE">
            <w:pPr>
              <w:widowControl w:val="0"/>
              <w:autoSpaceDE w:val="0"/>
              <w:autoSpaceDN w:val="0"/>
              <w:adjustRightInd w:val="0"/>
              <w:spacing w:before="60"/>
              <w:rPr>
                <w:rFonts w:ascii="Calibri" w:hAnsi="Calibri"/>
                <w:lang w:bidi="fa-IR"/>
              </w:rPr>
            </w:pPr>
          </w:p>
          <w:p w:rsidR="004246EE" w:rsidRDefault="004246EE" w:rsidP="004246EE">
            <w:pPr>
              <w:pStyle w:val="ListParagraph"/>
              <w:widowControl w:val="0"/>
              <w:autoSpaceDE w:val="0"/>
              <w:autoSpaceDN w:val="0"/>
              <w:adjustRightInd w:val="0"/>
              <w:spacing w:before="60"/>
              <w:rPr>
                <w:rFonts w:ascii="Calibri" w:hAnsi="Calibri"/>
                <w:lang w:bidi="fa-IR"/>
              </w:rPr>
            </w:pPr>
            <w:r>
              <w:rPr>
                <w:rFonts w:ascii="Calibri" w:hAnsi="Calibri"/>
                <w:lang w:bidi="fa-IR"/>
              </w:rPr>
              <w:t xml:space="preserve">  </w:t>
            </w:r>
          </w:p>
          <w:p w:rsidR="00825649" w:rsidRDefault="00825649" w:rsidP="004246EE">
            <w:pPr>
              <w:pStyle w:val="ListParagraph"/>
              <w:widowControl w:val="0"/>
              <w:autoSpaceDE w:val="0"/>
              <w:autoSpaceDN w:val="0"/>
              <w:adjustRightInd w:val="0"/>
              <w:spacing w:before="60"/>
              <w:rPr>
                <w:rFonts w:ascii="Calibri" w:hAnsi="Calibri"/>
                <w:lang w:bidi="fa-IR"/>
              </w:rPr>
            </w:pPr>
          </w:p>
          <w:p w:rsidR="00FE42BA" w:rsidRDefault="009421B2" w:rsidP="00825649">
            <w:pPr>
              <w:pStyle w:val="ListParagraph"/>
              <w:widowControl w:val="0"/>
              <w:autoSpaceDE w:val="0"/>
              <w:autoSpaceDN w:val="0"/>
              <w:adjustRightInd w:val="0"/>
              <w:spacing w:before="60"/>
              <w:ind w:left="0"/>
              <w:rPr>
                <w:rFonts w:ascii="Calibri" w:hAnsi="Calibri"/>
                <w:lang w:bidi="fa-IR"/>
              </w:rPr>
            </w:pPr>
            <w:r>
              <w:rPr>
                <w:rFonts w:ascii="Calibri" w:hAnsi="Calibri"/>
                <w:lang w:bidi="fa-IR"/>
              </w:rPr>
              <w:lastRenderedPageBreak/>
              <w:t xml:space="preserve"> </w:t>
            </w:r>
          </w:p>
          <w:p w:rsidR="00420C19" w:rsidRDefault="00420C19"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P</w:t>
            </w:r>
            <w:r w:rsidR="006505DA">
              <w:rPr>
                <w:rFonts w:ascii="Calibri" w:hAnsi="Calibri"/>
                <w:lang w:bidi="fa-IR"/>
              </w:rPr>
              <w:t>hilippines-Australia Coconut R</w:t>
            </w:r>
            <w:r>
              <w:rPr>
                <w:rFonts w:ascii="Calibri" w:hAnsi="Calibri"/>
                <w:lang w:bidi="fa-IR"/>
              </w:rPr>
              <w:t xml:space="preserve">ehabilitation </w:t>
            </w:r>
            <w:r w:rsidR="006505DA">
              <w:rPr>
                <w:rFonts w:ascii="Calibri" w:hAnsi="Calibri"/>
                <w:lang w:bidi="fa-IR"/>
              </w:rPr>
              <w:t>P</w:t>
            </w:r>
            <w:r>
              <w:rPr>
                <w:rFonts w:ascii="Calibri" w:hAnsi="Calibri"/>
                <w:lang w:bidi="fa-IR"/>
              </w:rPr>
              <w:t>ro</w:t>
            </w:r>
            <w:r w:rsidR="006505DA">
              <w:rPr>
                <w:rFonts w:ascii="Calibri" w:hAnsi="Calibri"/>
                <w:lang w:bidi="fa-IR"/>
              </w:rPr>
              <w:t>gram, Project O</w:t>
            </w:r>
            <w:r>
              <w:rPr>
                <w:rFonts w:ascii="Calibri" w:hAnsi="Calibri"/>
                <w:lang w:bidi="fa-IR"/>
              </w:rPr>
              <w:t>fficer</w:t>
            </w:r>
          </w:p>
          <w:p w:rsidR="006505DA" w:rsidRDefault="006505DA"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Year 2011</w:t>
            </w:r>
          </w:p>
          <w:p w:rsidR="00420C19" w:rsidRDefault="00420C19"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-Conduct/facilitate capability building rel</w:t>
            </w:r>
            <w:r w:rsidR="006505DA">
              <w:rPr>
                <w:rFonts w:ascii="Calibri" w:hAnsi="Calibri"/>
                <w:lang w:bidi="fa-IR"/>
              </w:rPr>
              <w:t xml:space="preserve">ated to coconut </w:t>
            </w:r>
            <w:r w:rsidR="004F5F43">
              <w:rPr>
                <w:rFonts w:ascii="Calibri" w:hAnsi="Calibri"/>
                <w:lang w:bidi="fa-IR"/>
              </w:rPr>
              <w:t>rehabilitation</w:t>
            </w:r>
            <w:r>
              <w:rPr>
                <w:rFonts w:ascii="Calibri" w:hAnsi="Calibri"/>
                <w:lang w:bidi="fa-IR"/>
              </w:rPr>
              <w:t xml:space="preserve"> livelihood program to target </w:t>
            </w:r>
            <w:r w:rsidR="004F5F43">
              <w:rPr>
                <w:rFonts w:ascii="Calibri" w:hAnsi="Calibri"/>
                <w:lang w:bidi="fa-IR"/>
              </w:rPr>
              <w:t>beneficiaries (2 Peoples Organizations and 2 villages).</w:t>
            </w:r>
          </w:p>
          <w:p w:rsidR="00420C19" w:rsidRDefault="00420C19"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 xml:space="preserve">-planted </w:t>
            </w:r>
            <w:r w:rsidR="004F5F43">
              <w:rPr>
                <w:rFonts w:ascii="Calibri" w:hAnsi="Calibri"/>
                <w:lang w:bidi="fa-IR"/>
              </w:rPr>
              <w:t>15,000 coconut trees.</w:t>
            </w:r>
          </w:p>
          <w:p w:rsidR="00420C19" w:rsidRDefault="00420C19"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-raised/dispersed 250 goats</w:t>
            </w:r>
            <w:r w:rsidR="004F5F43">
              <w:rPr>
                <w:rFonts w:ascii="Calibri" w:hAnsi="Calibri"/>
                <w:lang w:bidi="fa-IR"/>
              </w:rPr>
              <w:t xml:space="preserve"> for additional livelihood of the poor beneficiaries.</w:t>
            </w:r>
          </w:p>
          <w:p w:rsidR="004F5F43" w:rsidRDefault="004F5F43" w:rsidP="004F5F43">
            <w:pPr>
              <w:pStyle w:val="ListParagraph"/>
              <w:widowControl w:val="0"/>
              <w:autoSpaceDE w:val="0"/>
              <w:autoSpaceDN w:val="0"/>
              <w:adjustRightInd w:val="0"/>
              <w:spacing w:before="60"/>
              <w:ind w:left="0"/>
              <w:rPr>
                <w:rFonts w:ascii="Calibri" w:hAnsi="Calibri"/>
                <w:lang w:bidi="fa-IR"/>
              </w:rPr>
            </w:pPr>
            <w:proofErr w:type="spellStart"/>
            <w:r>
              <w:rPr>
                <w:rFonts w:ascii="Calibri" w:hAnsi="Calibri"/>
                <w:lang w:bidi="fa-IR"/>
              </w:rPr>
              <w:t>Paglaum</w:t>
            </w:r>
            <w:proofErr w:type="spellEnd"/>
            <w:r>
              <w:rPr>
                <w:rFonts w:ascii="Calibri" w:hAnsi="Calibri"/>
                <w:lang w:bidi="fa-IR"/>
              </w:rPr>
              <w:t xml:space="preserve"> MPC Microfinance Manager</w:t>
            </w:r>
          </w:p>
          <w:p w:rsidR="004F5F43" w:rsidRDefault="004F5F43" w:rsidP="004F5F43">
            <w:pPr>
              <w:pStyle w:val="ListParagraph"/>
              <w:widowControl w:val="0"/>
              <w:autoSpaceDE w:val="0"/>
              <w:autoSpaceDN w:val="0"/>
              <w:adjustRightInd w:val="0"/>
              <w:spacing w:before="60"/>
              <w:ind w:left="0"/>
              <w:rPr>
                <w:rFonts w:ascii="Calibri" w:hAnsi="Calibri"/>
                <w:lang w:bidi="fa-IR"/>
              </w:rPr>
            </w:pPr>
            <w:r>
              <w:rPr>
                <w:rFonts w:ascii="Calibri" w:hAnsi="Calibri"/>
                <w:lang w:bidi="fa-IR"/>
              </w:rPr>
              <w:t>2004-present</w:t>
            </w:r>
          </w:p>
          <w:p w:rsidR="00BC6437" w:rsidRDefault="00BC6437"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-community organizing and empowerment</w:t>
            </w:r>
          </w:p>
          <w:p w:rsidR="004F5F43" w:rsidRDefault="004F5F43"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-conduct training to staffs and members</w:t>
            </w:r>
          </w:p>
          <w:p w:rsidR="004F5F43" w:rsidRDefault="004F5F43"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-decreased portfolio at risk from 64% in the year 2003 to 1% until 2010</w:t>
            </w:r>
          </w:p>
          <w:p w:rsidR="004F5F43" w:rsidRDefault="004F5F43" w:rsidP="009421B2">
            <w:pPr>
              <w:pStyle w:val="ListParagraph"/>
              <w:widowControl w:val="0"/>
              <w:autoSpaceDE w:val="0"/>
              <w:autoSpaceDN w:val="0"/>
              <w:adjustRightInd w:val="0"/>
              <w:spacing w:before="60"/>
              <w:rPr>
                <w:rFonts w:ascii="Calibri" w:hAnsi="Calibri"/>
                <w:lang w:bidi="fa-IR"/>
              </w:rPr>
            </w:pPr>
            <w:r>
              <w:rPr>
                <w:rFonts w:ascii="Calibri" w:hAnsi="Calibri"/>
                <w:lang w:bidi="fa-IR"/>
              </w:rPr>
              <w:t>-existing Portfolio at risk now is 1</w:t>
            </w:r>
            <w:r w:rsidR="002758C1">
              <w:rPr>
                <w:rFonts w:ascii="Calibri" w:hAnsi="Calibri"/>
                <w:lang w:bidi="fa-IR"/>
              </w:rPr>
              <w:t>7</w:t>
            </w:r>
            <w:r>
              <w:rPr>
                <w:rFonts w:ascii="Calibri" w:hAnsi="Calibri"/>
                <w:lang w:bidi="fa-IR"/>
              </w:rPr>
              <w:t xml:space="preserve">% due to some </w:t>
            </w:r>
            <w:r w:rsidR="002758C1">
              <w:rPr>
                <w:rFonts w:ascii="Calibri" w:hAnsi="Calibri"/>
                <w:lang w:bidi="fa-IR"/>
              </w:rPr>
              <w:t>member’s</w:t>
            </w:r>
            <w:r>
              <w:rPr>
                <w:rFonts w:ascii="Calibri" w:hAnsi="Calibri"/>
                <w:lang w:bidi="fa-IR"/>
              </w:rPr>
              <w:t xml:space="preserve"> challenges in its business because mostly it is in traditional way</w:t>
            </w:r>
            <w:r w:rsidR="002758C1">
              <w:rPr>
                <w:rFonts w:ascii="Calibri" w:hAnsi="Calibri"/>
                <w:lang w:bidi="fa-IR"/>
              </w:rPr>
              <w:t xml:space="preserve"> and the area also always hit by typhoon/calamities</w:t>
            </w:r>
            <w:r>
              <w:rPr>
                <w:rFonts w:ascii="Calibri" w:hAnsi="Calibri"/>
                <w:lang w:bidi="fa-IR"/>
              </w:rPr>
              <w:t>.</w:t>
            </w:r>
          </w:p>
          <w:p w:rsidR="004F5F43" w:rsidRDefault="004F5F43" w:rsidP="004F5F43">
            <w:pPr>
              <w:pStyle w:val="ListParagraph"/>
              <w:widowControl w:val="0"/>
              <w:autoSpaceDE w:val="0"/>
              <w:autoSpaceDN w:val="0"/>
              <w:adjustRightInd w:val="0"/>
              <w:spacing w:before="60"/>
              <w:ind w:left="0"/>
              <w:rPr>
                <w:rFonts w:ascii="Calibri" w:hAnsi="Calibri"/>
                <w:lang w:bidi="fa-IR"/>
              </w:rPr>
            </w:pPr>
            <w:r>
              <w:rPr>
                <w:rFonts w:ascii="Calibri" w:hAnsi="Calibri"/>
                <w:lang w:bidi="fa-IR"/>
              </w:rPr>
              <w:t>Facilitator</w:t>
            </w:r>
          </w:p>
          <w:p w:rsidR="00420C19" w:rsidRDefault="004F5F43" w:rsidP="004F5F43">
            <w:pPr>
              <w:pStyle w:val="ListParagraph"/>
              <w:widowControl w:val="0"/>
              <w:numPr>
                <w:ilvl w:val="0"/>
                <w:numId w:val="11"/>
              </w:numPr>
              <w:autoSpaceDE w:val="0"/>
              <w:autoSpaceDN w:val="0"/>
              <w:adjustRightInd w:val="0"/>
              <w:spacing w:before="60"/>
              <w:rPr>
                <w:rFonts w:ascii="Calibri" w:hAnsi="Calibri"/>
                <w:lang w:bidi="fa-IR"/>
              </w:rPr>
            </w:pPr>
            <w:proofErr w:type="gramStart"/>
            <w:r>
              <w:rPr>
                <w:rFonts w:ascii="Calibri" w:hAnsi="Calibri"/>
                <w:lang w:bidi="fa-IR"/>
              </w:rPr>
              <w:t>sk</w:t>
            </w:r>
            <w:r w:rsidR="00420C19">
              <w:rPr>
                <w:rFonts w:ascii="Calibri" w:hAnsi="Calibri"/>
                <w:lang w:bidi="fa-IR"/>
              </w:rPr>
              <w:t>ills</w:t>
            </w:r>
            <w:proofErr w:type="gramEnd"/>
            <w:r w:rsidR="00420C19">
              <w:rPr>
                <w:rFonts w:ascii="Calibri" w:hAnsi="Calibri"/>
                <w:lang w:bidi="fa-IR"/>
              </w:rPr>
              <w:t xml:space="preserve"> training on beadworks</w:t>
            </w:r>
            <w:r w:rsidR="00BC6437">
              <w:rPr>
                <w:rFonts w:ascii="Calibri" w:hAnsi="Calibri"/>
                <w:lang w:bidi="fa-IR"/>
              </w:rPr>
              <w:t xml:space="preserve"> and </w:t>
            </w:r>
            <w:proofErr w:type="spellStart"/>
            <w:r w:rsidR="00BC6437">
              <w:rPr>
                <w:rFonts w:ascii="Calibri" w:hAnsi="Calibri"/>
                <w:lang w:bidi="fa-IR"/>
              </w:rPr>
              <w:t>christmas</w:t>
            </w:r>
            <w:proofErr w:type="spellEnd"/>
            <w:r w:rsidR="00BC6437">
              <w:rPr>
                <w:rFonts w:ascii="Calibri" w:hAnsi="Calibri"/>
                <w:lang w:bidi="fa-IR"/>
              </w:rPr>
              <w:t xml:space="preserve"> decors</w:t>
            </w:r>
            <w:r w:rsidR="00420C19">
              <w:rPr>
                <w:rFonts w:ascii="Calibri" w:hAnsi="Calibri"/>
                <w:lang w:bidi="fa-IR"/>
              </w:rPr>
              <w:t xml:space="preserve"> making cum production and seminar on effective entrepreneurship t</w:t>
            </w:r>
            <w:r w:rsidR="00BC6437">
              <w:rPr>
                <w:rFonts w:ascii="Calibri" w:hAnsi="Calibri"/>
                <w:lang w:bidi="fa-IR"/>
              </w:rPr>
              <w:t xml:space="preserve">o the youth and </w:t>
            </w:r>
            <w:proofErr w:type="spellStart"/>
            <w:r w:rsidR="00BC6437">
              <w:rPr>
                <w:rFonts w:ascii="Calibri" w:hAnsi="Calibri"/>
                <w:lang w:bidi="fa-IR"/>
              </w:rPr>
              <w:t>Pagluam</w:t>
            </w:r>
            <w:proofErr w:type="spellEnd"/>
            <w:r w:rsidR="00BC6437">
              <w:rPr>
                <w:rFonts w:ascii="Calibri" w:hAnsi="Calibri"/>
                <w:lang w:bidi="fa-IR"/>
              </w:rPr>
              <w:t xml:space="preserve"> Microfinance members</w:t>
            </w:r>
            <w:r>
              <w:rPr>
                <w:rFonts w:ascii="Calibri" w:hAnsi="Calibri"/>
                <w:lang w:bidi="fa-IR"/>
              </w:rPr>
              <w:t>.</w:t>
            </w:r>
          </w:p>
          <w:p w:rsidR="000C145D" w:rsidRDefault="00BC6437" w:rsidP="004F5F43">
            <w:pPr>
              <w:pStyle w:val="ListParagraph"/>
              <w:widowControl w:val="0"/>
              <w:numPr>
                <w:ilvl w:val="0"/>
                <w:numId w:val="11"/>
              </w:numPr>
              <w:autoSpaceDE w:val="0"/>
              <w:autoSpaceDN w:val="0"/>
              <w:adjustRightInd w:val="0"/>
              <w:spacing w:before="60"/>
              <w:rPr>
                <w:rFonts w:ascii="Calibri" w:hAnsi="Calibri"/>
                <w:lang w:bidi="fa-IR"/>
              </w:rPr>
            </w:pPr>
            <w:r>
              <w:rPr>
                <w:rFonts w:ascii="Calibri" w:hAnsi="Calibri"/>
                <w:lang w:bidi="fa-IR"/>
              </w:rPr>
              <w:t>Conduct microfinance and</w:t>
            </w:r>
            <w:r w:rsidR="009236CE">
              <w:rPr>
                <w:rFonts w:ascii="Calibri" w:hAnsi="Calibri"/>
                <w:lang w:bidi="fa-IR"/>
              </w:rPr>
              <w:t xml:space="preserve"> enterprise and</w:t>
            </w:r>
            <w:r>
              <w:rPr>
                <w:rFonts w:ascii="Calibri" w:hAnsi="Calibri"/>
                <w:lang w:bidi="fa-IR"/>
              </w:rPr>
              <w:t xml:space="preserve"> entrepreneurship related training to internal and external client</w:t>
            </w:r>
            <w:r w:rsidR="009236CE">
              <w:rPr>
                <w:rFonts w:ascii="Calibri" w:hAnsi="Calibri"/>
                <w:lang w:bidi="fa-IR"/>
              </w:rPr>
              <w:t xml:space="preserve"> (vocational schools, rural bank, cooperative, People’s Organization, Non-governmental organization</w:t>
            </w:r>
            <w:r w:rsidR="004F5F43">
              <w:rPr>
                <w:rFonts w:ascii="Calibri" w:hAnsi="Calibri"/>
                <w:lang w:bidi="fa-IR"/>
              </w:rPr>
              <w:t>s</w:t>
            </w:r>
            <w:r w:rsidR="009236CE">
              <w:rPr>
                <w:rFonts w:ascii="Calibri" w:hAnsi="Calibri"/>
                <w:lang w:bidi="fa-IR"/>
              </w:rPr>
              <w:t>,</w:t>
            </w:r>
            <w:r w:rsidR="004F5F43">
              <w:rPr>
                <w:rFonts w:ascii="Calibri" w:hAnsi="Calibri"/>
                <w:lang w:bidi="fa-IR"/>
              </w:rPr>
              <w:t xml:space="preserve"> Government agencies, foreign funded project l</w:t>
            </w:r>
            <w:r w:rsidR="009236CE">
              <w:rPr>
                <w:rFonts w:ascii="Calibri" w:hAnsi="Calibri"/>
                <w:lang w:bidi="fa-IR"/>
              </w:rPr>
              <w:t>ike USAID and AUS</w:t>
            </w:r>
            <w:r w:rsidR="000C145D">
              <w:rPr>
                <w:rFonts w:ascii="Calibri" w:hAnsi="Calibri"/>
                <w:lang w:bidi="fa-IR"/>
              </w:rPr>
              <w:t>AID</w:t>
            </w:r>
          </w:p>
          <w:p w:rsidR="00BC6437" w:rsidRDefault="000C145D" w:rsidP="004F5F43">
            <w:pPr>
              <w:pStyle w:val="ListParagraph"/>
              <w:widowControl w:val="0"/>
              <w:numPr>
                <w:ilvl w:val="0"/>
                <w:numId w:val="11"/>
              </w:numPr>
              <w:autoSpaceDE w:val="0"/>
              <w:autoSpaceDN w:val="0"/>
              <w:adjustRightInd w:val="0"/>
              <w:spacing w:before="60"/>
              <w:rPr>
                <w:rFonts w:ascii="Calibri" w:hAnsi="Calibri"/>
                <w:lang w:bidi="fa-IR"/>
              </w:rPr>
            </w:pPr>
            <w:r>
              <w:rPr>
                <w:rFonts w:ascii="Calibri" w:hAnsi="Calibri"/>
                <w:lang w:bidi="fa-IR"/>
              </w:rPr>
              <w:t>Financial Literacy to youth and members</w:t>
            </w:r>
          </w:p>
          <w:p w:rsidR="00BC6437" w:rsidRDefault="000C145D" w:rsidP="000C145D">
            <w:pPr>
              <w:pStyle w:val="ListParagraph"/>
              <w:widowControl w:val="0"/>
              <w:autoSpaceDE w:val="0"/>
              <w:autoSpaceDN w:val="0"/>
              <w:adjustRightInd w:val="0"/>
              <w:spacing w:before="60"/>
              <w:ind w:left="0"/>
              <w:rPr>
                <w:rFonts w:ascii="Calibri" w:hAnsi="Calibri"/>
                <w:lang w:bidi="fa-IR"/>
              </w:rPr>
            </w:pPr>
            <w:r>
              <w:rPr>
                <w:rFonts w:ascii="Calibri" w:hAnsi="Calibri"/>
                <w:lang w:bidi="fa-IR"/>
              </w:rPr>
              <w:t>Others</w:t>
            </w:r>
          </w:p>
          <w:p w:rsidR="00BC6437" w:rsidRDefault="00BC6437" w:rsidP="000C145D">
            <w:pPr>
              <w:pStyle w:val="ListParagraph"/>
              <w:widowControl w:val="0"/>
              <w:numPr>
                <w:ilvl w:val="0"/>
                <w:numId w:val="12"/>
              </w:numPr>
              <w:autoSpaceDE w:val="0"/>
              <w:autoSpaceDN w:val="0"/>
              <w:adjustRightInd w:val="0"/>
              <w:spacing w:before="60"/>
              <w:rPr>
                <w:rFonts w:ascii="Calibri" w:hAnsi="Calibri"/>
                <w:lang w:bidi="fa-IR"/>
              </w:rPr>
            </w:pPr>
            <w:r>
              <w:rPr>
                <w:rFonts w:ascii="Calibri" w:hAnsi="Calibri"/>
                <w:lang w:bidi="fa-IR"/>
              </w:rPr>
              <w:t>Clean and Green program a</w:t>
            </w:r>
            <w:r w:rsidR="000C145D">
              <w:rPr>
                <w:rFonts w:ascii="Calibri" w:hAnsi="Calibri"/>
                <w:lang w:bidi="fa-IR"/>
              </w:rPr>
              <w:t>d</w:t>
            </w:r>
            <w:r>
              <w:rPr>
                <w:rFonts w:ascii="Calibri" w:hAnsi="Calibri"/>
                <w:lang w:bidi="fa-IR"/>
              </w:rPr>
              <w:t>vocate</w:t>
            </w:r>
            <w:r w:rsidR="000C145D">
              <w:rPr>
                <w:rFonts w:ascii="Calibri" w:hAnsi="Calibri"/>
                <w:lang w:bidi="fa-IR"/>
              </w:rPr>
              <w:t xml:space="preserve"> (120</w:t>
            </w:r>
            <w:r w:rsidR="00E06801">
              <w:rPr>
                <w:rFonts w:ascii="Calibri" w:hAnsi="Calibri"/>
                <w:lang w:bidi="fa-IR"/>
              </w:rPr>
              <w:t>k trees planted every year for microfinance members</w:t>
            </w:r>
            <w:r w:rsidR="000C145D">
              <w:rPr>
                <w:rFonts w:ascii="Calibri" w:hAnsi="Calibri"/>
                <w:lang w:bidi="fa-IR"/>
              </w:rPr>
              <w:t xml:space="preserve"> started since 2010)</w:t>
            </w:r>
            <w:r w:rsidR="00E06801">
              <w:rPr>
                <w:rFonts w:ascii="Calibri" w:hAnsi="Calibri"/>
                <w:lang w:bidi="fa-IR"/>
              </w:rPr>
              <w:t xml:space="preserve"> </w:t>
            </w:r>
          </w:p>
          <w:p w:rsidR="00BC6437" w:rsidRDefault="00BC6437" w:rsidP="000C145D">
            <w:pPr>
              <w:pStyle w:val="ListParagraph"/>
              <w:widowControl w:val="0"/>
              <w:numPr>
                <w:ilvl w:val="0"/>
                <w:numId w:val="12"/>
              </w:numPr>
              <w:autoSpaceDE w:val="0"/>
              <w:autoSpaceDN w:val="0"/>
              <w:adjustRightInd w:val="0"/>
              <w:spacing w:before="60"/>
              <w:rPr>
                <w:rFonts w:ascii="Calibri" w:hAnsi="Calibri"/>
                <w:lang w:bidi="fa-IR"/>
              </w:rPr>
            </w:pPr>
            <w:r>
              <w:rPr>
                <w:rFonts w:ascii="Calibri" w:hAnsi="Calibri"/>
                <w:lang w:bidi="fa-IR"/>
              </w:rPr>
              <w:t>Food always in the Home (FAITH) advocate</w:t>
            </w:r>
            <w:r w:rsidR="000C145D">
              <w:rPr>
                <w:rFonts w:ascii="Calibri" w:hAnsi="Calibri"/>
                <w:lang w:bidi="fa-IR"/>
              </w:rPr>
              <w:t xml:space="preserve"> (advocating microfinance members/ poor household to do backyard gardening)</w:t>
            </w:r>
          </w:p>
          <w:p w:rsidR="00BC6437" w:rsidRDefault="003736F6" w:rsidP="000C145D">
            <w:pPr>
              <w:pStyle w:val="ListParagraph"/>
              <w:widowControl w:val="0"/>
              <w:numPr>
                <w:ilvl w:val="0"/>
                <w:numId w:val="12"/>
              </w:numPr>
              <w:autoSpaceDE w:val="0"/>
              <w:autoSpaceDN w:val="0"/>
              <w:adjustRightInd w:val="0"/>
              <w:spacing w:before="60"/>
              <w:rPr>
                <w:rFonts w:ascii="Calibri" w:hAnsi="Calibri"/>
                <w:lang w:bidi="fa-IR"/>
              </w:rPr>
            </w:pPr>
            <w:r>
              <w:rPr>
                <w:rFonts w:ascii="Calibri" w:hAnsi="Calibri"/>
                <w:lang w:bidi="fa-IR"/>
              </w:rPr>
              <w:t xml:space="preserve">Gender </w:t>
            </w:r>
            <w:r w:rsidR="00C62459">
              <w:rPr>
                <w:rFonts w:ascii="Calibri" w:hAnsi="Calibri"/>
                <w:lang w:bidi="fa-IR"/>
              </w:rPr>
              <w:t xml:space="preserve"> Equality</w:t>
            </w:r>
            <w:r w:rsidR="000C145D">
              <w:rPr>
                <w:rFonts w:ascii="Calibri" w:hAnsi="Calibri"/>
                <w:lang w:bidi="fa-IR"/>
              </w:rPr>
              <w:t xml:space="preserve"> advocate</w:t>
            </w:r>
          </w:p>
          <w:p w:rsidR="00C62459" w:rsidRDefault="00E06801" w:rsidP="000C145D">
            <w:pPr>
              <w:pStyle w:val="ListParagraph"/>
              <w:widowControl w:val="0"/>
              <w:numPr>
                <w:ilvl w:val="0"/>
                <w:numId w:val="12"/>
              </w:numPr>
              <w:autoSpaceDE w:val="0"/>
              <w:autoSpaceDN w:val="0"/>
              <w:adjustRightInd w:val="0"/>
              <w:spacing w:before="60"/>
              <w:rPr>
                <w:rFonts w:ascii="Calibri" w:hAnsi="Calibri"/>
                <w:lang w:bidi="fa-IR"/>
              </w:rPr>
            </w:pPr>
            <w:r>
              <w:rPr>
                <w:rFonts w:ascii="Calibri" w:hAnsi="Calibri"/>
                <w:lang w:bidi="fa-IR"/>
              </w:rPr>
              <w:t>Human Trafficking</w:t>
            </w:r>
            <w:r w:rsidR="000C145D">
              <w:rPr>
                <w:rFonts w:ascii="Calibri" w:hAnsi="Calibri"/>
                <w:lang w:bidi="fa-IR"/>
              </w:rPr>
              <w:t xml:space="preserve"> advocate</w:t>
            </w:r>
          </w:p>
          <w:p w:rsidR="00E06801" w:rsidRPr="000C145D" w:rsidRDefault="00E06801" w:rsidP="009421B2">
            <w:pPr>
              <w:pStyle w:val="ListParagraph"/>
              <w:widowControl w:val="0"/>
              <w:numPr>
                <w:ilvl w:val="0"/>
                <w:numId w:val="12"/>
              </w:numPr>
              <w:autoSpaceDE w:val="0"/>
              <w:autoSpaceDN w:val="0"/>
              <w:adjustRightInd w:val="0"/>
              <w:spacing w:before="60"/>
              <w:rPr>
                <w:rFonts w:ascii="Calibri" w:hAnsi="Calibri"/>
                <w:lang w:bidi="fa-IR"/>
              </w:rPr>
            </w:pPr>
            <w:r w:rsidRPr="000C145D">
              <w:rPr>
                <w:rFonts w:ascii="Calibri" w:hAnsi="Calibri"/>
                <w:lang w:bidi="fa-IR"/>
              </w:rPr>
              <w:t>Child abuse</w:t>
            </w:r>
            <w:r w:rsidR="000C145D">
              <w:rPr>
                <w:rFonts w:ascii="Calibri" w:hAnsi="Calibri"/>
                <w:lang w:bidi="fa-IR"/>
              </w:rPr>
              <w:t xml:space="preserve"> advocate</w:t>
            </w:r>
          </w:p>
          <w:p w:rsidR="00420C19" w:rsidRPr="000C145D" w:rsidRDefault="00BC6437" w:rsidP="009421B2">
            <w:pPr>
              <w:pStyle w:val="ListParagraph"/>
              <w:widowControl w:val="0"/>
              <w:numPr>
                <w:ilvl w:val="0"/>
                <w:numId w:val="12"/>
              </w:numPr>
              <w:autoSpaceDE w:val="0"/>
              <w:autoSpaceDN w:val="0"/>
              <w:adjustRightInd w:val="0"/>
              <w:spacing w:before="60"/>
              <w:rPr>
                <w:rFonts w:ascii="Calibri" w:hAnsi="Calibri"/>
                <w:lang w:bidi="fa-IR"/>
              </w:rPr>
            </w:pPr>
            <w:r w:rsidRPr="000C145D">
              <w:rPr>
                <w:rFonts w:ascii="Calibri" w:hAnsi="Calibri"/>
                <w:lang w:bidi="fa-IR"/>
              </w:rPr>
              <w:t>Organize Educational Tours and</w:t>
            </w:r>
            <w:r w:rsidR="000C145D" w:rsidRPr="000C145D">
              <w:rPr>
                <w:rFonts w:ascii="Calibri" w:hAnsi="Calibri"/>
                <w:lang w:bidi="fa-IR"/>
              </w:rPr>
              <w:t xml:space="preserve"> </w:t>
            </w:r>
            <w:r w:rsidRPr="000C145D">
              <w:rPr>
                <w:rFonts w:ascii="Calibri" w:hAnsi="Calibri"/>
                <w:lang w:bidi="fa-IR"/>
              </w:rPr>
              <w:t>events related to community development and empowerment</w:t>
            </w:r>
          </w:p>
          <w:p w:rsidR="00420C19" w:rsidRDefault="00420C19" w:rsidP="009421B2">
            <w:pPr>
              <w:pStyle w:val="ListParagraph"/>
              <w:widowControl w:val="0"/>
              <w:autoSpaceDE w:val="0"/>
              <w:autoSpaceDN w:val="0"/>
              <w:adjustRightInd w:val="0"/>
              <w:spacing w:before="60"/>
              <w:rPr>
                <w:rFonts w:ascii="Calibri" w:hAnsi="Calibri"/>
                <w:lang w:bidi="fa-IR"/>
              </w:rPr>
            </w:pPr>
          </w:p>
          <w:p w:rsidR="00DF44A8" w:rsidRPr="00762DFE" w:rsidRDefault="00DF44A8" w:rsidP="00FB065A">
            <w:pPr>
              <w:pStyle w:val="ListParagraph"/>
              <w:widowControl w:val="0"/>
              <w:autoSpaceDE w:val="0"/>
              <w:autoSpaceDN w:val="0"/>
              <w:adjustRightInd w:val="0"/>
              <w:spacing w:before="60"/>
              <w:ind w:left="0"/>
              <w:rPr>
                <w:rFonts w:ascii="Calibri" w:hAnsi="Calibri"/>
                <w:lang w:bidi="fa-IR"/>
              </w:rPr>
            </w:pPr>
          </w:p>
        </w:tc>
      </w:tr>
      <w:tr w:rsidR="00DF44A8" w:rsidRPr="00762DFE" w:rsidTr="00227A78">
        <w:trPr>
          <w:trHeight w:val="300"/>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lastRenderedPageBreak/>
              <w:t xml:space="preserve">Professional Accomplishments </w:t>
            </w:r>
          </w:p>
        </w:tc>
        <w:tc>
          <w:tcPr>
            <w:tcW w:w="8269" w:type="dxa"/>
            <w:tcBorders>
              <w:top w:val="single" w:sz="4" w:space="0" w:color="auto"/>
              <w:left w:val="single" w:sz="4" w:space="0" w:color="auto"/>
              <w:bottom w:val="single" w:sz="4" w:space="0" w:color="auto"/>
              <w:right w:val="single" w:sz="4" w:space="0" w:color="auto"/>
            </w:tcBorders>
          </w:tcPr>
          <w:p w:rsidR="00FE42BA" w:rsidRDefault="00FE42BA"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Microfinance</w:t>
            </w:r>
            <w:r w:rsidR="009F611D">
              <w:rPr>
                <w:rFonts w:ascii="Calibri" w:hAnsi="Calibri"/>
                <w:lang w:bidi="fa-IR"/>
              </w:rPr>
              <w:t xml:space="preserve"> Manager – </w:t>
            </w:r>
            <w:proofErr w:type="spellStart"/>
            <w:r w:rsidR="009F611D">
              <w:rPr>
                <w:rFonts w:ascii="Calibri" w:hAnsi="Calibri"/>
                <w:lang w:bidi="fa-IR"/>
              </w:rPr>
              <w:t>Paglaum</w:t>
            </w:r>
            <w:proofErr w:type="spellEnd"/>
            <w:r w:rsidR="009F611D">
              <w:rPr>
                <w:rFonts w:ascii="Calibri" w:hAnsi="Calibri"/>
                <w:lang w:bidi="fa-IR"/>
              </w:rPr>
              <w:t xml:space="preserve"> MPC</w:t>
            </w:r>
          </w:p>
          <w:p w:rsidR="009F611D" w:rsidRDefault="009F611D"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Business Development Services Officer-In-charge – </w:t>
            </w:r>
            <w:proofErr w:type="spellStart"/>
            <w:r>
              <w:rPr>
                <w:rFonts w:ascii="Calibri" w:hAnsi="Calibri"/>
                <w:lang w:bidi="fa-IR"/>
              </w:rPr>
              <w:t>Paglaum</w:t>
            </w:r>
            <w:proofErr w:type="spellEnd"/>
            <w:r>
              <w:rPr>
                <w:rFonts w:ascii="Calibri" w:hAnsi="Calibri"/>
                <w:lang w:bidi="fa-IR"/>
              </w:rPr>
              <w:t xml:space="preserve"> MPC</w:t>
            </w:r>
          </w:p>
          <w:p w:rsidR="00DF44A8" w:rsidRDefault="009F611D"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Project Officer for Millennium Development Fund G</w:t>
            </w:r>
            <w:r w:rsidR="00F027CE">
              <w:rPr>
                <w:rFonts w:ascii="Calibri" w:hAnsi="Calibri"/>
                <w:lang w:bidi="fa-IR"/>
              </w:rPr>
              <w:t>oal</w:t>
            </w:r>
            <w:r w:rsidR="00B346A2">
              <w:rPr>
                <w:rFonts w:ascii="Calibri" w:hAnsi="Calibri"/>
                <w:lang w:bidi="fa-IR"/>
              </w:rPr>
              <w:t xml:space="preserve"> Project</w:t>
            </w:r>
            <w:r>
              <w:rPr>
                <w:rFonts w:ascii="Calibri" w:hAnsi="Calibri"/>
                <w:lang w:bidi="fa-IR"/>
              </w:rPr>
              <w:t xml:space="preserve"> /</w:t>
            </w:r>
            <w:proofErr w:type="spellStart"/>
            <w:r>
              <w:rPr>
                <w:rFonts w:ascii="Calibri" w:hAnsi="Calibri"/>
                <w:lang w:bidi="fa-IR"/>
              </w:rPr>
              <w:t>Paglaum</w:t>
            </w:r>
            <w:proofErr w:type="spellEnd"/>
            <w:r>
              <w:rPr>
                <w:rFonts w:ascii="Calibri" w:hAnsi="Calibri"/>
                <w:lang w:bidi="fa-IR"/>
              </w:rPr>
              <w:t xml:space="preserve"> MPC</w:t>
            </w:r>
          </w:p>
          <w:p w:rsidR="00F027CE" w:rsidRDefault="009F611D"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Project O</w:t>
            </w:r>
            <w:r w:rsidR="00CF1936">
              <w:rPr>
                <w:rFonts w:ascii="Calibri" w:hAnsi="Calibri"/>
                <w:lang w:bidi="fa-IR"/>
              </w:rPr>
              <w:t xml:space="preserve">fficer </w:t>
            </w:r>
            <w:r>
              <w:rPr>
                <w:rFonts w:ascii="Calibri" w:hAnsi="Calibri"/>
                <w:lang w:bidi="fa-IR"/>
              </w:rPr>
              <w:t>Coconut Rehabilitation P</w:t>
            </w:r>
            <w:r w:rsidR="00F027CE">
              <w:rPr>
                <w:rFonts w:ascii="Calibri" w:hAnsi="Calibri"/>
                <w:lang w:bidi="fa-IR"/>
              </w:rPr>
              <w:t>rogram</w:t>
            </w:r>
            <w:r>
              <w:rPr>
                <w:rFonts w:ascii="Calibri" w:hAnsi="Calibri"/>
                <w:lang w:bidi="fa-IR"/>
              </w:rPr>
              <w:t>/</w:t>
            </w:r>
            <w:proofErr w:type="spellStart"/>
            <w:r>
              <w:rPr>
                <w:rFonts w:ascii="Calibri" w:hAnsi="Calibri"/>
                <w:lang w:bidi="fa-IR"/>
              </w:rPr>
              <w:t>Paglaum</w:t>
            </w:r>
            <w:proofErr w:type="spellEnd"/>
            <w:r>
              <w:rPr>
                <w:rFonts w:ascii="Calibri" w:hAnsi="Calibri"/>
                <w:lang w:bidi="fa-IR"/>
              </w:rPr>
              <w:t xml:space="preserve"> MPC</w:t>
            </w:r>
          </w:p>
          <w:p w:rsidR="00F027CE" w:rsidRDefault="00F027CE"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Technical officer</w:t>
            </w:r>
            <w:r w:rsidR="009F611D">
              <w:rPr>
                <w:rFonts w:ascii="Calibri" w:hAnsi="Calibri"/>
                <w:lang w:bidi="fa-IR"/>
              </w:rPr>
              <w:t xml:space="preserve"> – </w:t>
            </w:r>
            <w:proofErr w:type="spellStart"/>
            <w:r w:rsidR="009F611D">
              <w:rPr>
                <w:rFonts w:ascii="Calibri" w:hAnsi="Calibri"/>
                <w:lang w:bidi="fa-IR"/>
              </w:rPr>
              <w:t>Paglaum</w:t>
            </w:r>
            <w:proofErr w:type="spellEnd"/>
            <w:r w:rsidR="009F611D">
              <w:rPr>
                <w:rFonts w:ascii="Calibri" w:hAnsi="Calibri"/>
                <w:lang w:bidi="fa-IR"/>
              </w:rPr>
              <w:t xml:space="preserve"> MPC</w:t>
            </w:r>
          </w:p>
          <w:p w:rsidR="00F027CE" w:rsidRDefault="00F027CE"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Training and </w:t>
            </w:r>
            <w:r w:rsidR="009F611D">
              <w:rPr>
                <w:rFonts w:ascii="Calibri" w:hAnsi="Calibri"/>
                <w:lang w:bidi="fa-IR"/>
              </w:rPr>
              <w:t>R</w:t>
            </w:r>
            <w:r>
              <w:rPr>
                <w:rFonts w:ascii="Calibri" w:hAnsi="Calibri"/>
                <w:lang w:bidi="fa-IR"/>
              </w:rPr>
              <w:t xml:space="preserve">esearch </w:t>
            </w:r>
            <w:r w:rsidR="009F611D">
              <w:rPr>
                <w:rFonts w:ascii="Calibri" w:hAnsi="Calibri"/>
                <w:lang w:bidi="fa-IR"/>
              </w:rPr>
              <w:t>Development O</w:t>
            </w:r>
            <w:r>
              <w:rPr>
                <w:rFonts w:ascii="Calibri" w:hAnsi="Calibri"/>
                <w:lang w:bidi="fa-IR"/>
              </w:rPr>
              <w:t>fficer</w:t>
            </w:r>
            <w:r w:rsidR="009F611D">
              <w:rPr>
                <w:rFonts w:ascii="Calibri" w:hAnsi="Calibri"/>
                <w:lang w:bidi="fa-IR"/>
              </w:rPr>
              <w:t xml:space="preserve"> – </w:t>
            </w:r>
            <w:proofErr w:type="spellStart"/>
            <w:r w:rsidR="009F611D">
              <w:rPr>
                <w:rFonts w:ascii="Calibri" w:hAnsi="Calibri"/>
                <w:lang w:bidi="fa-IR"/>
              </w:rPr>
              <w:t>Paglaum</w:t>
            </w:r>
            <w:proofErr w:type="spellEnd"/>
            <w:r w:rsidR="009F611D">
              <w:rPr>
                <w:rFonts w:ascii="Calibri" w:hAnsi="Calibri"/>
                <w:lang w:bidi="fa-IR"/>
              </w:rPr>
              <w:t xml:space="preserve"> MPC</w:t>
            </w:r>
          </w:p>
          <w:p w:rsidR="00F027CE" w:rsidRDefault="00C105E4"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Renewable Energy Project O</w:t>
            </w:r>
            <w:r w:rsidR="00F027CE">
              <w:rPr>
                <w:rFonts w:ascii="Calibri" w:hAnsi="Calibri"/>
                <w:lang w:bidi="fa-IR"/>
              </w:rPr>
              <w:t>fficer</w:t>
            </w:r>
            <w:r>
              <w:rPr>
                <w:rFonts w:ascii="Calibri" w:hAnsi="Calibri"/>
                <w:lang w:bidi="fa-IR"/>
              </w:rPr>
              <w:t xml:space="preserve"> – </w:t>
            </w:r>
            <w:proofErr w:type="spellStart"/>
            <w:r>
              <w:rPr>
                <w:rFonts w:ascii="Calibri" w:hAnsi="Calibri"/>
                <w:lang w:bidi="fa-IR"/>
              </w:rPr>
              <w:t>Paglaum</w:t>
            </w:r>
            <w:proofErr w:type="spellEnd"/>
            <w:r>
              <w:rPr>
                <w:rFonts w:ascii="Calibri" w:hAnsi="Calibri"/>
                <w:lang w:bidi="fa-IR"/>
              </w:rPr>
              <w:t xml:space="preserve"> MPC </w:t>
            </w:r>
          </w:p>
          <w:p w:rsidR="00C105E4" w:rsidRDefault="00C105E4" w:rsidP="00F027CE">
            <w:pPr>
              <w:pStyle w:val="ListParagraph"/>
              <w:widowControl w:val="0"/>
              <w:autoSpaceDE w:val="0"/>
              <w:autoSpaceDN w:val="0"/>
              <w:adjustRightInd w:val="0"/>
              <w:spacing w:before="60"/>
              <w:ind w:left="0"/>
              <w:rPr>
                <w:rFonts w:ascii="Calibri" w:hAnsi="Calibri"/>
                <w:lang w:bidi="fa-IR"/>
              </w:rPr>
            </w:pPr>
            <w:r>
              <w:rPr>
                <w:rFonts w:ascii="Calibri" w:hAnsi="Calibri"/>
                <w:lang w:bidi="fa-IR"/>
              </w:rPr>
              <w:t>Development Educator, Asia</w:t>
            </w:r>
          </w:p>
          <w:p w:rsidR="00C21567" w:rsidRPr="00762DFE" w:rsidRDefault="00C21567" w:rsidP="00C21567">
            <w:pPr>
              <w:pStyle w:val="ListParagraph"/>
              <w:widowControl w:val="0"/>
              <w:autoSpaceDE w:val="0"/>
              <w:autoSpaceDN w:val="0"/>
              <w:adjustRightInd w:val="0"/>
              <w:spacing w:before="60"/>
              <w:ind w:left="1440"/>
              <w:rPr>
                <w:rFonts w:ascii="Calibri" w:hAnsi="Calibri"/>
                <w:lang w:bidi="fa-IR"/>
              </w:rPr>
            </w:pPr>
          </w:p>
        </w:tc>
      </w:tr>
      <w:tr w:rsidR="00DF44A8" w:rsidRPr="00762DFE" w:rsidTr="00227A78">
        <w:trPr>
          <w:trHeight w:val="300"/>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Leadership Roles in Professional Career and Community</w:t>
            </w:r>
          </w:p>
        </w:tc>
        <w:tc>
          <w:tcPr>
            <w:tcW w:w="8269" w:type="dxa"/>
            <w:tcBorders>
              <w:top w:val="single" w:sz="4" w:space="0" w:color="auto"/>
              <w:left w:val="single" w:sz="4" w:space="0" w:color="auto"/>
              <w:bottom w:val="single" w:sz="4" w:space="0" w:color="auto"/>
              <w:right w:val="single" w:sz="4" w:space="0" w:color="auto"/>
            </w:tcBorders>
          </w:tcPr>
          <w:p w:rsidR="00C105E4" w:rsidRDefault="00C105E4"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Vice-chairman </w:t>
            </w:r>
            <w:proofErr w:type="spellStart"/>
            <w:r>
              <w:rPr>
                <w:rFonts w:ascii="Calibri" w:hAnsi="Calibri"/>
                <w:lang w:bidi="fa-IR"/>
              </w:rPr>
              <w:t>Phils</w:t>
            </w:r>
            <w:proofErr w:type="spellEnd"/>
            <w:r>
              <w:rPr>
                <w:rFonts w:ascii="Calibri" w:hAnsi="Calibri"/>
                <w:lang w:bidi="fa-IR"/>
              </w:rPr>
              <w:t xml:space="preserve">.-Australia Community Assistance Program </w:t>
            </w:r>
          </w:p>
          <w:p w:rsidR="00DF44A8" w:rsidRDefault="00C105E4" w:rsidP="00C105E4">
            <w:pPr>
              <w:pStyle w:val="ListParagraph"/>
              <w:widowControl w:val="0"/>
              <w:autoSpaceDE w:val="0"/>
              <w:autoSpaceDN w:val="0"/>
              <w:adjustRightInd w:val="0"/>
              <w:spacing w:before="60"/>
              <w:rPr>
                <w:rFonts w:ascii="Calibri" w:hAnsi="Calibri"/>
                <w:lang w:bidi="fa-IR"/>
              </w:rPr>
            </w:pPr>
            <w:r>
              <w:rPr>
                <w:rFonts w:ascii="Calibri" w:hAnsi="Calibri"/>
                <w:lang w:bidi="fa-IR"/>
              </w:rPr>
              <w:t>FOCAS Management Committee -</w:t>
            </w:r>
            <w:r w:rsidR="00FD30DA">
              <w:rPr>
                <w:rFonts w:ascii="Calibri" w:hAnsi="Calibri"/>
                <w:lang w:bidi="fa-IR"/>
              </w:rPr>
              <w:t xml:space="preserve"> one of the program focus </w:t>
            </w:r>
            <w:r>
              <w:rPr>
                <w:rFonts w:ascii="Calibri" w:hAnsi="Calibri"/>
                <w:lang w:bidi="fa-IR"/>
              </w:rPr>
              <w:t xml:space="preserve">project </w:t>
            </w:r>
            <w:proofErr w:type="gramStart"/>
            <w:r>
              <w:rPr>
                <w:rFonts w:ascii="Calibri" w:hAnsi="Calibri"/>
                <w:lang w:bidi="fa-IR"/>
              </w:rPr>
              <w:t>is  on</w:t>
            </w:r>
            <w:proofErr w:type="gramEnd"/>
            <w:r>
              <w:rPr>
                <w:rFonts w:ascii="Calibri" w:hAnsi="Calibri"/>
                <w:lang w:bidi="fa-IR"/>
              </w:rPr>
              <w:t xml:space="preserve"> rehabilitating </w:t>
            </w:r>
            <w:proofErr w:type="spellStart"/>
            <w:r>
              <w:rPr>
                <w:rFonts w:ascii="Calibri" w:hAnsi="Calibri"/>
                <w:lang w:bidi="fa-IR"/>
              </w:rPr>
              <w:t>I</w:t>
            </w:r>
            <w:r w:rsidR="00E06801">
              <w:rPr>
                <w:rFonts w:ascii="Calibri" w:hAnsi="Calibri"/>
                <w:lang w:bidi="fa-IR"/>
              </w:rPr>
              <w:t>ligan</w:t>
            </w:r>
            <w:proofErr w:type="spellEnd"/>
            <w:r w:rsidR="00E06801">
              <w:rPr>
                <w:rFonts w:ascii="Calibri" w:hAnsi="Calibri"/>
                <w:lang w:bidi="fa-IR"/>
              </w:rPr>
              <w:t xml:space="preserve"> Ba</w:t>
            </w:r>
            <w:r>
              <w:rPr>
                <w:rFonts w:ascii="Calibri" w:hAnsi="Calibri"/>
                <w:lang w:bidi="fa-IR"/>
              </w:rPr>
              <w:t>y</w:t>
            </w:r>
            <w:r w:rsidR="00E06801">
              <w:rPr>
                <w:rFonts w:ascii="Calibri" w:hAnsi="Calibri"/>
                <w:lang w:bidi="fa-IR"/>
              </w:rPr>
              <w:t xml:space="preserve"> and giving livelihood program to small </w:t>
            </w:r>
            <w:proofErr w:type="spellStart"/>
            <w:r w:rsidR="00E06801">
              <w:rPr>
                <w:rFonts w:ascii="Calibri" w:hAnsi="Calibri"/>
                <w:lang w:bidi="fa-IR"/>
              </w:rPr>
              <w:t>fisherfolk</w:t>
            </w:r>
            <w:proofErr w:type="spellEnd"/>
            <w:r w:rsidR="00E06801">
              <w:rPr>
                <w:rFonts w:ascii="Calibri" w:hAnsi="Calibri"/>
                <w:lang w:bidi="fa-IR"/>
              </w:rPr>
              <w:t xml:space="preserve"> and </w:t>
            </w:r>
            <w:proofErr w:type="spellStart"/>
            <w:r w:rsidR="00E06801">
              <w:rPr>
                <w:rFonts w:ascii="Calibri" w:hAnsi="Calibri"/>
                <w:lang w:bidi="fa-IR"/>
              </w:rPr>
              <w:t>haveless</w:t>
            </w:r>
            <w:proofErr w:type="spellEnd"/>
            <w:r w:rsidR="00E06801">
              <w:rPr>
                <w:rFonts w:ascii="Calibri" w:hAnsi="Calibri"/>
                <w:lang w:bidi="fa-IR"/>
              </w:rPr>
              <w:t xml:space="preserve"> communities and empower them to </w:t>
            </w:r>
            <w:r w:rsidR="00FD30DA">
              <w:rPr>
                <w:rFonts w:ascii="Calibri" w:hAnsi="Calibri"/>
                <w:lang w:bidi="fa-IR"/>
              </w:rPr>
              <w:t>protect its local resources and livelihood source</w:t>
            </w:r>
            <w:r>
              <w:rPr>
                <w:rFonts w:ascii="Calibri" w:hAnsi="Calibri"/>
                <w:lang w:bidi="fa-IR"/>
              </w:rPr>
              <w:t xml:space="preserve">. The program was able to rehabilitate </w:t>
            </w:r>
            <w:proofErr w:type="spellStart"/>
            <w:r>
              <w:rPr>
                <w:rFonts w:ascii="Calibri" w:hAnsi="Calibri"/>
                <w:lang w:bidi="fa-IR"/>
              </w:rPr>
              <w:t>Iligan</w:t>
            </w:r>
            <w:proofErr w:type="spellEnd"/>
            <w:r>
              <w:rPr>
                <w:rFonts w:ascii="Calibri" w:hAnsi="Calibri"/>
                <w:lang w:bidi="fa-IR"/>
              </w:rPr>
              <w:t xml:space="preserve"> Bay Coral Reef, mangrove and stopped illegal fishing.</w:t>
            </w:r>
          </w:p>
          <w:p w:rsidR="00FD30DA" w:rsidRDefault="00FD30DA" w:rsidP="00227A78">
            <w:pPr>
              <w:pStyle w:val="ListParagraph"/>
              <w:widowControl w:val="0"/>
              <w:autoSpaceDE w:val="0"/>
              <w:autoSpaceDN w:val="0"/>
              <w:adjustRightInd w:val="0"/>
              <w:spacing w:before="60"/>
              <w:rPr>
                <w:rFonts w:ascii="Calibri" w:hAnsi="Calibri"/>
                <w:lang w:bidi="fa-IR"/>
              </w:rPr>
            </w:pPr>
          </w:p>
          <w:p w:rsidR="00FB1AF5" w:rsidRDefault="00FB1AF5"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Red Cross of the Philippines Member</w:t>
            </w:r>
            <w:r w:rsidR="00FD30DA">
              <w:rPr>
                <w:rFonts w:ascii="Calibri" w:hAnsi="Calibri"/>
                <w:lang w:bidi="fa-IR"/>
              </w:rPr>
              <w:t xml:space="preserve"> – </w:t>
            </w:r>
            <w:r w:rsidR="00C105E4">
              <w:rPr>
                <w:rFonts w:ascii="Calibri" w:hAnsi="Calibri"/>
                <w:lang w:bidi="fa-IR"/>
              </w:rPr>
              <w:t>promoting</w:t>
            </w:r>
            <w:r w:rsidR="00FD30DA">
              <w:rPr>
                <w:rFonts w:ascii="Calibri" w:hAnsi="Calibri"/>
                <w:lang w:bidi="fa-IR"/>
              </w:rPr>
              <w:t xml:space="preserve"> disaster awareness among communities </w:t>
            </w:r>
          </w:p>
          <w:p w:rsidR="00C105E4" w:rsidRDefault="00C105E4" w:rsidP="00C105E4">
            <w:pPr>
              <w:pStyle w:val="ListParagraph"/>
              <w:widowControl w:val="0"/>
              <w:autoSpaceDE w:val="0"/>
              <w:autoSpaceDN w:val="0"/>
              <w:adjustRightInd w:val="0"/>
              <w:spacing w:before="60"/>
              <w:ind w:left="0"/>
              <w:rPr>
                <w:rFonts w:ascii="Calibri" w:hAnsi="Calibri"/>
                <w:lang w:bidi="fa-IR"/>
              </w:rPr>
            </w:pPr>
          </w:p>
          <w:p w:rsidR="00C105E4" w:rsidRDefault="00FB1AF5"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Youth President , The C</w:t>
            </w:r>
            <w:r w:rsidR="00C105E4">
              <w:rPr>
                <w:rFonts w:ascii="Calibri" w:hAnsi="Calibri"/>
                <w:lang w:bidi="fa-IR"/>
              </w:rPr>
              <w:t>hurch of Jesus Crist of Latter Day S</w:t>
            </w:r>
            <w:r>
              <w:rPr>
                <w:rFonts w:ascii="Calibri" w:hAnsi="Calibri"/>
                <w:lang w:bidi="fa-IR"/>
              </w:rPr>
              <w:t>a</w:t>
            </w:r>
            <w:r w:rsidR="00C105E4">
              <w:rPr>
                <w:rFonts w:ascii="Calibri" w:hAnsi="Calibri"/>
                <w:lang w:bidi="fa-IR"/>
              </w:rPr>
              <w:t>i</w:t>
            </w:r>
            <w:r>
              <w:rPr>
                <w:rFonts w:ascii="Calibri" w:hAnsi="Calibri"/>
                <w:lang w:bidi="fa-IR"/>
              </w:rPr>
              <w:t>nt</w:t>
            </w:r>
          </w:p>
          <w:p w:rsidR="00C105E4" w:rsidRDefault="00C105E4"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              -help in building/promoting faith to </w:t>
            </w:r>
            <w:r w:rsidR="00FD30DA">
              <w:rPr>
                <w:rFonts w:ascii="Calibri" w:hAnsi="Calibri"/>
                <w:lang w:bidi="fa-IR"/>
              </w:rPr>
              <w:t xml:space="preserve"> church me</w:t>
            </w:r>
            <w:r>
              <w:rPr>
                <w:rFonts w:ascii="Calibri" w:hAnsi="Calibri"/>
                <w:lang w:bidi="fa-IR"/>
              </w:rPr>
              <w:t>m</w:t>
            </w:r>
            <w:r w:rsidR="00FD30DA">
              <w:rPr>
                <w:rFonts w:ascii="Calibri" w:hAnsi="Calibri"/>
                <w:lang w:bidi="fa-IR"/>
              </w:rPr>
              <w:t xml:space="preserve">ber and non-member to </w:t>
            </w:r>
            <w:r>
              <w:rPr>
                <w:rFonts w:ascii="Calibri" w:hAnsi="Calibri"/>
                <w:lang w:bidi="fa-IR"/>
              </w:rPr>
              <w:t xml:space="preserve"> </w:t>
            </w:r>
          </w:p>
          <w:p w:rsidR="00FD30DA" w:rsidRDefault="00C105E4"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               come unto</w:t>
            </w:r>
            <w:r w:rsidR="00FD30DA">
              <w:rPr>
                <w:rFonts w:ascii="Calibri" w:hAnsi="Calibri"/>
                <w:lang w:bidi="fa-IR"/>
              </w:rPr>
              <w:t xml:space="preserve"> </w:t>
            </w:r>
            <w:r>
              <w:rPr>
                <w:rFonts w:ascii="Calibri" w:hAnsi="Calibri"/>
                <w:lang w:bidi="fa-IR"/>
              </w:rPr>
              <w:t>C</w:t>
            </w:r>
            <w:r w:rsidR="00FD30DA">
              <w:rPr>
                <w:rFonts w:ascii="Calibri" w:hAnsi="Calibri"/>
                <w:lang w:bidi="fa-IR"/>
              </w:rPr>
              <w:t>hri</w:t>
            </w:r>
            <w:r>
              <w:rPr>
                <w:rFonts w:ascii="Calibri" w:hAnsi="Calibri"/>
                <w:lang w:bidi="fa-IR"/>
              </w:rPr>
              <w:t>st</w:t>
            </w:r>
          </w:p>
          <w:p w:rsidR="008545C6" w:rsidRDefault="00C105E4" w:rsidP="008545C6">
            <w:pPr>
              <w:pStyle w:val="ListParagraph"/>
              <w:widowControl w:val="0"/>
              <w:autoSpaceDE w:val="0"/>
              <w:autoSpaceDN w:val="0"/>
              <w:adjustRightInd w:val="0"/>
              <w:spacing w:before="60"/>
              <w:rPr>
                <w:rFonts w:ascii="Calibri" w:hAnsi="Calibri"/>
                <w:lang w:bidi="fa-IR"/>
              </w:rPr>
            </w:pPr>
            <w:r>
              <w:rPr>
                <w:rFonts w:ascii="Calibri" w:hAnsi="Calibri"/>
                <w:lang w:bidi="fa-IR"/>
              </w:rPr>
              <w:t xml:space="preserve"> -help in d</w:t>
            </w:r>
            <w:r w:rsidR="00FD30DA">
              <w:rPr>
                <w:rFonts w:ascii="Calibri" w:hAnsi="Calibri"/>
                <w:lang w:bidi="fa-IR"/>
              </w:rPr>
              <w:t>evelop</w:t>
            </w:r>
            <w:r>
              <w:rPr>
                <w:rFonts w:ascii="Calibri" w:hAnsi="Calibri"/>
                <w:lang w:bidi="fa-IR"/>
              </w:rPr>
              <w:t>ing youth</w:t>
            </w:r>
            <w:r w:rsidR="00FD30DA">
              <w:rPr>
                <w:rFonts w:ascii="Calibri" w:hAnsi="Calibri"/>
                <w:lang w:bidi="fa-IR"/>
              </w:rPr>
              <w:t xml:space="preserve"> sport skills, entrepreneurial skill </w:t>
            </w:r>
            <w:r>
              <w:rPr>
                <w:rFonts w:ascii="Calibri" w:hAnsi="Calibri"/>
                <w:lang w:bidi="fa-IR"/>
              </w:rPr>
              <w:t>trough</w:t>
            </w:r>
            <w:r w:rsidR="00FD30DA">
              <w:rPr>
                <w:rFonts w:ascii="Calibri" w:hAnsi="Calibri"/>
                <w:lang w:bidi="fa-IR"/>
              </w:rPr>
              <w:t xml:space="preserve"> livelihood programs</w:t>
            </w:r>
            <w:r w:rsidR="008545C6">
              <w:rPr>
                <w:rFonts w:ascii="Calibri" w:hAnsi="Calibri"/>
                <w:lang w:bidi="fa-IR"/>
              </w:rPr>
              <w:t xml:space="preserve"> being conceptualized and enhancing financial management capability.</w:t>
            </w:r>
          </w:p>
          <w:p w:rsidR="00FD30DA" w:rsidRDefault="008545C6" w:rsidP="00C105E4">
            <w:pPr>
              <w:pStyle w:val="ListParagraph"/>
              <w:widowControl w:val="0"/>
              <w:autoSpaceDE w:val="0"/>
              <w:autoSpaceDN w:val="0"/>
              <w:adjustRightInd w:val="0"/>
              <w:spacing w:before="60"/>
              <w:ind w:left="0"/>
              <w:rPr>
                <w:rFonts w:ascii="Calibri" w:hAnsi="Calibri"/>
                <w:lang w:bidi="fa-IR"/>
              </w:rPr>
            </w:pPr>
            <w:r>
              <w:rPr>
                <w:rFonts w:ascii="Calibri" w:hAnsi="Calibri"/>
                <w:lang w:bidi="fa-IR"/>
              </w:rPr>
              <w:t xml:space="preserve">             -</w:t>
            </w:r>
            <w:r w:rsidR="00FD30DA">
              <w:rPr>
                <w:rFonts w:ascii="Calibri" w:hAnsi="Calibri"/>
                <w:lang w:bidi="fa-IR"/>
              </w:rPr>
              <w:t xml:space="preserve"> </w:t>
            </w:r>
            <w:r>
              <w:rPr>
                <w:rFonts w:ascii="Calibri" w:hAnsi="Calibri"/>
                <w:lang w:bidi="fa-IR"/>
              </w:rPr>
              <w:t xml:space="preserve">help youth in preparing to go in a mission or serve as </w:t>
            </w:r>
            <w:r w:rsidR="00FD30DA">
              <w:rPr>
                <w:rFonts w:ascii="Calibri" w:hAnsi="Calibri"/>
                <w:lang w:bidi="fa-IR"/>
              </w:rPr>
              <w:t>missionary</w:t>
            </w:r>
            <w:r>
              <w:rPr>
                <w:rFonts w:ascii="Calibri" w:hAnsi="Calibri"/>
                <w:lang w:bidi="fa-IR"/>
              </w:rPr>
              <w:t xml:space="preserve"> of</w:t>
            </w:r>
            <w:r w:rsidR="00FD30DA">
              <w:rPr>
                <w:rFonts w:ascii="Calibri" w:hAnsi="Calibri"/>
                <w:lang w:bidi="fa-IR"/>
              </w:rPr>
              <w:t xml:space="preserve"> Christ</w:t>
            </w:r>
          </w:p>
          <w:p w:rsidR="00FD30DA" w:rsidRDefault="00FD30DA" w:rsidP="00227A78">
            <w:pPr>
              <w:pStyle w:val="ListParagraph"/>
              <w:widowControl w:val="0"/>
              <w:autoSpaceDE w:val="0"/>
              <w:autoSpaceDN w:val="0"/>
              <w:adjustRightInd w:val="0"/>
              <w:spacing w:before="60"/>
              <w:rPr>
                <w:rFonts w:ascii="Calibri" w:hAnsi="Calibri"/>
                <w:lang w:bidi="fa-IR"/>
              </w:rPr>
            </w:pPr>
          </w:p>
          <w:p w:rsidR="00C62459" w:rsidRDefault="008545C6" w:rsidP="008545C6">
            <w:pPr>
              <w:pStyle w:val="ListParagraph"/>
              <w:widowControl w:val="0"/>
              <w:autoSpaceDE w:val="0"/>
              <w:autoSpaceDN w:val="0"/>
              <w:adjustRightInd w:val="0"/>
              <w:spacing w:before="60"/>
              <w:ind w:left="0"/>
              <w:rPr>
                <w:rFonts w:ascii="Calibri" w:hAnsi="Calibri"/>
                <w:lang w:bidi="fa-IR"/>
              </w:rPr>
            </w:pPr>
            <w:proofErr w:type="spellStart"/>
            <w:r>
              <w:rPr>
                <w:rFonts w:ascii="Calibri" w:hAnsi="Calibri"/>
                <w:lang w:bidi="fa-IR"/>
              </w:rPr>
              <w:t>Paglaum</w:t>
            </w:r>
            <w:proofErr w:type="spellEnd"/>
            <w:r>
              <w:rPr>
                <w:rFonts w:ascii="Calibri" w:hAnsi="Calibri"/>
                <w:lang w:bidi="fa-IR"/>
              </w:rPr>
              <w:t xml:space="preserve"> MPC </w:t>
            </w:r>
            <w:r w:rsidR="00C62459">
              <w:rPr>
                <w:rFonts w:ascii="Calibri" w:hAnsi="Calibri"/>
                <w:lang w:bidi="fa-IR"/>
              </w:rPr>
              <w:t xml:space="preserve"> Educ</w:t>
            </w:r>
            <w:r>
              <w:rPr>
                <w:rFonts w:ascii="Calibri" w:hAnsi="Calibri"/>
                <w:lang w:bidi="fa-IR"/>
              </w:rPr>
              <w:t xml:space="preserve">ation </w:t>
            </w:r>
            <w:r w:rsidR="00C62459">
              <w:rPr>
                <w:rFonts w:ascii="Calibri" w:hAnsi="Calibri"/>
                <w:lang w:bidi="fa-IR"/>
              </w:rPr>
              <w:t>Com</w:t>
            </w:r>
            <w:r>
              <w:rPr>
                <w:rFonts w:ascii="Calibri" w:hAnsi="Calibri"/>
                <w:lang w:bidi="fa-IR"/>
              </w:rPr>
              <w:t>mittee</w:t>
            </w:r>
            <w:r w:rsidR="00C62459">
              <w:rPr>
                <w:rFonts w:ascii="Calibri" w:hAnsi="Calibri"/>
                <w:lang w:bidi="fa-IR"/>
              </w:rPr>
              <w:t xml:space="preserve"> </w:t>
            </w:r>
            <w:r>
              <w:rPr>
                <w:rFonts w:ascii="Calibri" w:hAnsi="Calibri"/>
                <w:lang w:bidi="fa-IR"/>
              </w:rPr>
              <w:t>M</w:t>
            </w:r>
            <w:r w:rsidR="00C62459">
              <w:rPr>
                <w:rFonts w:ascii="Calibri" w:hAnsi="Calibri"/>
                <w:lang w:bidi="fa-IR"/>
              </w:rPr>
              <w:t>ember</w:t>
            </w:r>
          </w:p>
          <w:p w:rsidR="00FE1C13" w:rsidRDefault="00FE1C13" w:rsidP="008545C6">
            <w:pPr>
              <w:pStyle w:val="ListParagraph"/>
              <w:widowControl w:val="0"/>
              <w:autoSpaceDE w:val="0"/>
              <w:autoSpaceDN w:val="0"/>
              <w:adjustRightInd w:val="0"/>
              <w:spacing w:before="60"/>
              <w:ind w:left="0"/>
              <w:rPr>
                <w:rFonts w:ascii="Calibri" w:hAnsi="Calibri"/>
                <w:lang w:bidi="fa-IR"/>
              </w:rPr>
            </w:pPr>
          </w:p>
          <w:p w:rsidR="00FE1C13" w:rsidRPr="00762DFE" w:rsidRDefault="00FE1C13" w:rsidP="008545C6">
            <w:pPr>
              <w:pStyle w:val="ListParagraph"/>
              <w:widowControl w:val="0"/>
              <w:autoSpaceDE w:val="0"/>
              <w:autoSpaceDN w:val="0"/>
              <w:adjustRightInd w:val="0"/>
              <w:spacing w:before="60"/>
              <w:ind w:left="0"/>
              <w:rPr>
                <w:rFonts w:ascii="Calibri" w:hAnsi="Calibri"/>
                <w:lang w:bidi="fa-IR"/>
              </w:rPr>
            </w:pPr>
            <w:r>
              <w:rPr>
                <w:rFonts w:ascii="Calibri" w:hAnsi="Calibri"/>
                <w:lang w:bidi="fa-IR"/>
              </w:rPr>
              <w:t>Sister’s Society Leader, Philippines</w:t>
            </w:r>
          </w:p>
        </w:tc>
      </w:tr>
      <w:tr w:rsidR="00DF44A8" w:rsidRPr="00762DFE" w:rsidTr="00227A78">
        <w:trPr>
          <w:trHeight w:val="273"/>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lastRenderedPageBreak/>
              <w:t>Formal Degrees</w:t>
            </w:r>
          </w:p>
        </w:tc>
        <w:tc>
          <w:tcPr>
            <w:tcW w:w="8269" w:type="dxa"/>
            <w:tcBorders>
              <w:top w:val="single" w:sz="4" w:space="0" w:color="auto"/>
              <w:left w:val="single" w:sz="4" w:space="0" w:color="auto"/>
              <w:bottom w:val="single" w:sz="4" w:space="0" w:color="auto"/>
              <w:right w:val="single" w:sz="4" w:space="0" w:color="auto"/>
            </w:tcBorders>
          </w:tcPr>
          <w:p w:rsidR="00DF44A8" w:rsidRDefault="007F1A17" w:rsidP="00227A78">
            <w:pPr>
              <w:widowControl w:val="0"/>
              <w:autoSpaceDE w:val="0"/>
              <w:autoSpaceDN w:val="0"/>
              <w:adjustRightInd w:val="0"/>
              <w:spacing w:before="60"/>
              <w:rPr>
                <w:rFonts w:ascii="Calibri" w:hAnsi="Calibri"/>
                <w:lang w:bidi="fa-IR"/>
              </w:rPr>
            </w:pPr>
            <w:r>
              <w:rPr>
                <w:rFonts w:ascii="Calibri" w:hAnsi="Calibri"/>
                <w:lang w:bidi="fa-IR"/>
              </w:rPr>
              <w:t>Master of Arts i</w:t>
            </w:r>
            <w:r w:rsidR="007B0E1B">
              <w:rPr>
                <w:rFonts w:ascii="Calibri" w:hAnsi="Calibri"/>
                <w:lang w:bidi="fa-IR"/>
              </w:rPr>
              <w:t>n Education (MAED-1)</w:t>
            </w:r>
          </w:p>
          <w:p w:rsidR="003640F5" w:rsidRDefault="003640F5" w:rsidP="00227A78">
            <w:pPr>
              <w:widowControl w:val="0"/>
              <w:autoSpaceDE w:val="0"/>
              <w:autoSpaceDN w:val="0"/>
              <w:adjustRightInd w:val="0"/>
              <w:spacing w:before="60"/>
              <w:rPr>
                <w:rFonts w:ascii="Calibri" w:hAnsi="Calibri"/>
                <w:lang w:bidi="fa-IR"/>
              </w:rPr>
            </w:pPr>
            <w:r>
              <w:rPr>
                <w:rFonts w:ascii="Calibri" w:hAnsi="Calibri"/>
                <w:lang w:bidi="fa-IR"/>
              </w:rPr>
              <w:t>Bachelor of Arts</w:t>
            </w:r>
          </w:p>
          <w:p w:rsidR="003640F5" w:rsidRDefault="003640F5" w:rsidP="00227A78">
            <w:pPr>
              <w:widowControl w:val="0"/>
              <w:autoSpaceDE w:val="0"/>
              <w:autoSpaceDN w:val="0"/>
              <w:adjustRightInd w:val="0"/>
              <w:spacing w:before="60"/>
              <w:rPr>
                <w:rFonts w:ascii="Calibri" w:hAnsi="Calibri"/>
                <w:lang w:bidi="fa-IR"/>
              </w:rPr>
            </w:pPr>
            <w:r>
              <w:rPr>
                <w:rFonts w:ascii="Calibri" w:hAnsi="Calibri"/>
                <w:lang w:bidi="fa-IR"/>
              </w:rPr>
              <w:t>Bachelor of Science in Education</w:t>
            </w:r>
          </w:p>
          <w:p w:rsidR="003640F5" w:rsidRDefault="003640F5" w:rsidP="00227A78">
            <w:pPr>
              <w:widowControl w:val="0"/>
              <w:autoSpaceDE w:val="0"/>
              <w:autoSpaceDN w:val="0"/>
              <w:adjustRightInd w:val="0"/>
              <w:spacing w:before="60"/>
              <w:rPr>
                <w:rFonts w:ascii="Calibri" w:hAnsi="Calibri"/>
                <w:lang w:bidi="fa-IR"/>
              </w:rPr>
            </w:pPr>
            <w:r>
              <w:rPr>
                <w:rFonts w:ascii="Calibri" w:hAnsi="Calibri"/>
                <w:lang w:bidi="fa-IR"/>
              </w:rPr>
              <w:t>National Certificate II in Microfinance Technology</w:t>
            </w:r>
          </w:p>
          <w:p w:rsidR="007B0E1B" w:rsidRDefault="003640F5" w:rsidP="00227A78">
            <w:pPr>
              <w:widowControl w:val="0"/>
              <w:autoSpaceDE w:val="0"/>
              <w:autoSpaceDN w:val="0"/>
              <w:adjustRightInd w:val="0"/>
              <w:spacing w:before="60"/>
              <w:rPr>
                <w:rFonts w:ascii="Calibri" w:hAnsi="Calibri"/>
                <w:lang w:bidi="fa-IR"/>
              </w:rPr>
            </w:pPr>
            <w:r>
              <w:rPr>
                <w:rFonts w:ascii="Calibri" w:hAnsi="Calibri"/>
                <w:lang w:bidi="fa-IR"/>
              </w:rPr>
              <w:t>Computer Office Associate</w:t>
            </w:r>
          </w:p>
          <w:p w:rsidR="007C5817" w:rsidRDefault="007C5817" w:rsidP="00227A78">
            <w:pPr>
              <w:widowControl w:val="0"/>
              <w:autoSpaceDE w:val="0"/>
              <w:autoSpaceDN w:val="0"/>
              <w:adjustRightInd w:val="0"/>
              <w:spacing w:before="60"/>
              <w:rPr>
                <w:rFonts w:ascii="Calibri" w:hAnsi="Calibri"/>
                <w:lang w:bidi="fa-IR"/>
              </w:rPr>
            </w:pPr>
          </w:p>
          <w:p w:rsidR="007C5817" w:rsidRDefault="007C5817" w:rsidP="00227A78">
            <w:pPr>
              <w:widowControl w:val="0"/>
              <w:autoSpaceDE w:val="0"/>
              <w:autoSpaceDN w:val="0"/>
              <w:adjustRightInd w:val="0"/>
              <w:spacing w:before="60"/>
              <w:rPr>
                <w:rFonts w:ascii="Calibri" w:hAnsi="Calibri"/>
                <w:lang w:bidi="fa-IR"/>
              </w:rPr>
            </w:pPr>
            <w:r>
              <w:rPr>
                <w:rFonts w:ascii="Calibri" w:hAnsi="Calibri"/>
                <w:lang w:bidi="fa-IR"/>
              </w:rPr>
              <w:t>Special Education Courses:</w:t>
            </w:r>
          </w:p>
          <w:p w:rsidR="007C5817" w:rsidRDefault="007C5817" w:rsidP="007C5817">
            <w:pPr>
              <w:pStyle w:val="ListParagraph"/>
              <w:widowControl w:val="0"/>
              <w:numPr>
                <w:ilvl w:val="0"/>
                <w:numId w:val="6"/>
              </w:numPr>
              <w:autoSpaceDE w:val="0"/>
              <w:autoSpaceDN w:val="0"/>
              <w:adjustRightInd w:val="0"/>
              <w:spacing w:before="60"/>
              <w:rPr>
                <w:rFonts w:ascii="Calibri" w:hAnsi="Calibri"/>
                <w:lang w:bidi="fa-IR"/>
              </w:rPr>
            </w:pPr>
            <w:r w:rsidRPr="007C5817">
              <w:rPr>
                <w:rFonts w:ascii="Calibri" w:hAnsi="Calibri"/>
                <w:lang w:bidi="fa-IR"/>
              </w:rPr>
              <w:t xml:space="preserve">Entrepreneurship Development for </w:t>
            </w:r>
            <w:proofErr w:type="spellStart"/>
            <w:r w:rsidRPr="007C5817">
              <w:rPr>
                <w:rFonts w:ascii="Calibri" w:hAnsi="Calibri"/>
                <w:lang w:bidi="fa-IR"/>
              </w:rPr>
              <w:t>Agri</w:t>
            </w:r>
            <w:proofErr w:type="spellEnd"/>
            <w:r w:rsidRPr="007C5817">
              <w:rPr>
                <w:rFonts w:ascii="Calibri" w:hAnsi="Calibri"/>
                <w:lang w:bidi="fa-IR"/>
              </w:rPr>
              <w:t xml:space="preserve">-Coops, </w:t>
            </w:r>
            <w:r w:rsidR="00943DB1">
              <w:rPr>
                <w:rFonts w:ascii="Calibri" w:hAnsi="Calibri"/>
                <w:lang w:bidi="fa-IR"/>
              </w:rPr>
              <w:t xml:space="preserve">Cooperative Business Institute and  </w:t>
            </w:r>
            <w:proofErr w:type="spellStart"/>
            <w:r w:rsidR="00943DB1">
              <w:rPr>
                <w:rFonts w:ascii="Calibri" w:hAnsi="Calibri"/>
                <w:lang w:bidi="fa-IR"/>
              </w:rPr>
              <w:t>and</w:t>
            </w:r>
            <w:proofErr w:type="spellEnd"/>
            <w:r w:rsidR="00943DB1">
              <w:rPr>
                <w:rFonts w:ascii="Calibri" w:hAnsi="Calibri"/>
                <w:lang w:bidi="fa-IR"/>
              </w:rPr>
              <w:t xml:space="preserve"> </w:t>
            </w:r>
            <w:r w:rsidRPr="007C5817">
              <w:rPr>
                <w:rFonts w:ascii="Calibri" w:hAnsi="Calibri"/>
                <w:lang w:bidi="fa-IR"/>
              </w:rPr>
              <w:t>South East Asia Rural Social Leadership   Institute</w:t>
            </w:r>
          </w:p>
          <w:p w:rsidR="007C5817" w:rsidRDefault="00943DB1" w:rsidP="00943DB1">
            <w:pPr>
              <w:pStyle w:val="ListParagraph"/>
              <w:widowControl w:val="0"/>
              <w:numPr>
                <w:ilvl w:val="0"/>
                <w:numId w:val="6"/>
              </w:numPr>
              <w:autoSpaceDE w:val="0"/>
              <w:autoSpaceDN w:val="0"/>
              <w:adjustRightInd w:val="0"/>
              <w:spacing w:before="60"/>
              <w:rPr>
                <w:rFonts w:ascii="Calibri" w:hAnsi="Calibri"/>
                <w:lang w:bidi="fa-IR"/>
              </w:rPr>
            </w:pPr>
            <w:r>
              <w:rPr>
                <w:rFonts w:ascii="Calibri" w:hAnsi="Calibri"/>
                <w:lang w:bidi="fa-IR"/>
              </w:rPr>
              <w:t xml:space="preserve">Strategic Credit  and Risk Management, </w:t>
            </w:r>
            <w:proofErr w:type="spellStart"/>
            <w:r>
              <w:rPr>
                <w:rFonts w:ascii="Calibri" w:hAnsi="Calibri"/>
                <w:lang w:bidi="fa-IR"/>
              </w:rPr>
              <w:t>Ateneo</w:t>
            </w:r>
            <w:proofErr w:type="spellEnd"/>
            <w:r>
              <w:rPr>
                <w:rFonts w:ascii="Calibri" w:hAnsi="Calibri"/>
                <w:lang w:bidi="fa-IR"/>
              </w:rPr>
              <w:t xml:space="preserve"> de Manila University Development Studies</w:t>
            </w:r>
          </w:p>
          <w:p w:rsidR="00C8010F" w:rsidRPr="007C5817" w:rsidRDefault="00C8010F" w:rsidP="00943DB1">
            <w:pPr>
              <w:pStyle w:val="ListParagraph"/>
              <w:widowControl w:val="0"/>
              <w:numPr>
                <w:ilvl w:val="0"/>
                <w:numId w:val="6"/>
              </w:numPr>
              <w:autoSpaceDE w:val="0"/>
              <w:autoSpaceDN w:val="0"/>
              <w:adjustRightInd w:val="0"/>
              <w:spacing w:before="60"/>
              <w:rPr>
                <w:rFonts w:ascii="Calibri" w:hAnsi="Calibri"/>
                <w:lang w:bidi="fa-IR"/>
              </w:rPr>
            </w:pPr>
            <w:r>
              <w:rPr>
                <w:rFonts w:ascii="Calibri" w:hAnsi="Calibri"/>
                <w:lang w:bidi="fa-IR"/>
              </w:rPr>
              <w:t>Building Resources in Developing Greater Effectiveness of Social Enterprises, Business Outcomes, Inc.</w:t>
            </w:r>
          </w:p>
        </w:tc>
      </w:tr>
      <w:tr w:rsidR="00DF44A8" w:rsidRPr="00762DFE" w:rsidTr="00227A78">
        <w:trPr>
          <w:trHeight w:val="79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 xml:space="preserve">Why do you want to participate in the Network and what do you hope to accomplish as a scholarship participant? </w:t>
            </w:r>
          </w:p>
        </w:tc>
        <w:tc>
          <w:tcPr>
            <w:tcW w:w="8269" w:type="dxa"/>
            <w:tcBorders>
              <w:top w:val="single" w:sz="4" w:space="0" w:color="auto"/>
              <w:left w:val="single" w:sz="4" w:space="0" w:color="auto"/>
              <w:bottom w:val="single" w:sz="4" w:space="0" w:color="auto"/>
              <w:right w:val="single" w:sz="4" w:space="0" w:color="auto"/>
            </w:tcBorders>
          </w:tcPr>
          <w:p w:rsidR="00960BBC" w:rsidRDefault="00C8472C" w:rsidP="00227A78">
            <w:pPr>
              <w:widowControl w:val="0"/>
              <w:autoSpaceDE w:val="0"/>
              <w:autoSpaceDN w:val="0"/>
              <w:adjustRightInd w:val="0"/>
              <w:spacing w:before="60"/>
              <w:rPr>
                <w:rFonts w:ascii="Calibri" w:hAnsi="Calibri"/>
                <w:lang w:bidi="fa-IR"/>
              </w:rPr>
            </w:pPr>
            <w:r>
              <w:rPr>
                <w:rFonts w:ascii="Calibri" w:hAnsi="Calibri"/>
                <w:lang w:bidi="fa-IR"/>
              </w:rPr>
              <w:t xml:space="preserve">I want to participate in the Network because </w:t>
            </w:r>
            <w:r w:rsidR="00100FD4">
              <w:rPr>
                <w:rFonts w:ascii="Calibri" w:hAnsi="Calibri"/>
                <w:lang w:bidi="fa-IR"/>
              </w:rPr>
              <w:t>I want to</w:t>
            </w:r>
            <w:r w:rsidR="006D0CAA">
              <w:rPr>
                <w:rFonts w:ascii="Calibri" w:hAnsi="Calibri"/>
                <w:lang w:bidi="fa-IR"/>
              </w:rPr>
              <w:t xml:space="preserve"> learn more or gain new ideas from other participants and speaker’s in-order to improve my knowledge </w:t>
            </w:r>
            <w:r w:rsidR="00DF2340">
              <w:rPr>
                <w:rFonts w:ascii="Calibri" w:hAnsi="Calibri"/>
                <w:lang w:bidi="fa-IR"/>
              </w:rPr>
              <w:t xml:space="preserve">on enterprise development, networking, marketing </w:t>
            </w:r>
            <w:r w:rsidR="006D0CAA">
              <w:rPr>
                <w:rFonts w:ascii="Calibri" w:hAnsi="Calibri"/>
                <w:lang w:bidi="fa-IR"/>
              </w:rPr>
              <w:t>and leadership skills</w:t>
            </w:r>
            <w:r w:rsidR="00DF2340">
              <w:rPr>
                <w:rFonts w:ascii="Calibri" w:hAnsi="Calibri"/>
                <w:lang w:bidi="fa-IR"/>
              </w:rPr>
              <w:t>,</w:t>
            </w:r>
            <w:r w:rsidR="00960BBC">
              <w:rPr>
                <w:rFonts w:ascii="Calibri" w:hAnsi="Calibri"/>
                <w:lang w:bidi="fa-IR"/>
              </w:rPr>
              <w:t xml:space="preserve"> </w:t>
            </w:r>
            <w:r w:rsidR="00DF2340">
              <w:rPr>
                <w:rFonts w:ascii="Calibri" w:hAnsi="Calibri"/>
                <w:lang w:bidi="fa-IR"/>
              </w:rPr>
              <w:t xml:space="preserve">so I can share and apply it </w:t>
            </w:r>
            <w:r w:rsidR="00960BBC">
              <w:rPr>
                <w:rFonts w:ascii="Calibri" w:hAnsi="Calibri"/>
                <w:lang w:bidi="fa-IR"/>
              </w:rPr>
              <w:t>in</w:t>
            </w:r>
            <w:r w:rsidR="006D0CAA">
              <w:rPr>
                <w:rFonts w:ascii="Calibri" w:hAnsi="Calibri"/>
                <w:lang w:bidi="fa-IR"/>
              </w:rPr>
              <w:t xml:space="preserve"> </w:t>
            </w:r>
            <w:r w:rsidR="00DF2340">
              <w:rPr>
                <w:rFonts w:ascii="Calibri" w:hAnsi="Calibri"/>
                <w:lang w:bidi="fa-IR"/>
              </w:rPr>
              <w:t xml:space="preserve">the </w:t>
            </w:r>
            <w:r w:rsidR="006D0CAA">
              <w:rPr>
                <w:rFonts w:ascii="Calibri" w:hAnsi="Calibri"/>
                <w:lang w:bidi="fa-IR"/>
              </w:rPr>
              <w:t>remote communities</w:t>
            </w:r>
            <w:r w:rsidR="00DF2340">
              <w:rPr>
                <w:rFonts w:ascii="Calibri" w:hAnsi="Calibri"/>
                <w:lang w:bidi="fa-IR"/>
              </w:rPr>
              <w:t xml:space="preserve"> whom I served with to </w:t>
            </w:r>
            <w:r w:rsidR="006D0CAA">
              <w:rPr>
                <w:rFonts w:ascii="Calibri" w:hAnsi="Calibri"/>
                <w:lang w:bidi="fa-IR"/>
              </w:rPr>
              <w:t>improve its economic</w:t>
            </w:r>
            <w:r w:rsidR="00960BBC">
              <w:rPr>
                <w:rFonts w:ascii="Calibri" w:hAnsi="Calibri"/>
                <w:lang w:bidi="fa-IR"/>
              </w:rPr>
              <w:t xml:space="preserve"> status</w:t>
            </w:r>
            <w:r w:rsidR="00DF2340">
              <w:rPr>
                <w:rFonts w:ascii="Calibri" w:hAnsi="Calibri"/>
                <w:lang w:bidi="fa-IR"/>
              </w:rPr>
              <w:t>.</w:t>
            </w:r>
            <w:r w:rsidR="00960BBC">
              <w:rPr>
                <w:rFonts w:ascii="Calibri" w:hAnsi="Calibri"/>
                <w:lang w:bidi="fa-IR"/>
              </w:rPr>
              <w:t xml:space="preserve"> I also want to learn more on product innovations and technology specifically in developing untapped resources that can be found in our local areas.</w:t>
            </w:r>
          </w:p>
          <w:p w:rsidR="00960BBC" w:rsidRDefault="00960BBC" w:rsidP="00227A78">
            <w:pPr>
              <w:widowControl w:val="0"/>
              <w:autoSpaceDE w:val="0"/>
              <w:autoSpaceDN w:val="0"/>
              <w:adjustRightInd w:val="0"/>
              <w:spacing w:before="60"/>
              <w:rPr>
                <w:rFonts w:ascii="Calibri" w:hAnsi="Calibri"/>
                <w:lang w:bidi="fa-IR"/>
              </w:rPr>
            </w:pPr>
          </w:p>
          <w:p w:rsidR="00414A98" w:rsidRDefault="00414A98" w:rsidP="00227A78">
            <w:pPr>
              <w:widowControl w:val="0"/>
              <w:autoSpaceDE w:val="0"/>
              <w:autoSpaceDN w:val="0"/>
              <w:adjustRightInd w:val="0"/>
              <w:spacing w:before="60"/>
              <w:rPr>
                <w:rFonts w:ascii="Calibri" w:hAnsi="Calibri"/>
                <w:lang w:bidi="fa-IR"/>
              </w:rPr>
            </w:pPr>
            <w:r>
              <w:rPr>
                <w:rFonts w:ascii="Calibri" w:hAnsi="Calibri"/>
                <w:lang w:bidi="fa-IR"/>
              </w:rPr>
              <w:t xml:space="preserve">As a scholar participant I hope to empower </w:t>
            </w:r>
            <w:proofErr w:type="spellStart"/>
            <w:r>
              <w:rPr>
                <w:rFonts w:ascii="Calibri" w:hAnsi="Calibri"/>
                <w:lang w:bidi="fa-IR"/>
              </w:rPr>
              <w:t>Paglaum</w:t>
            </w:r>
            <w:proofErr w:type="spellEnd"/>
            <w:r>
              <w:rPr>
                <w:rFonts w:ascii="Calibri" w:hAnsi="Calibri"/>
                <w:lang w:bidi="fa-IR"/>
              </w:rPr>
              <w:t xml:space="preserve"> Microfinance Members in enhancing its entrepreneurial capabilities and help them develop new business opportunities which are promoting value chain of its untapped local resources</w:t>
            </w:r>
            <w:r w:rsidR="005B5BAE">
              <w:rPr>
                <w:rFonts w:ascii="Calibri" w:hAnsi="Calibri"/>
                <w:lang w:bidi="fa-IR"/>
              </w:rPr>
              <w:t xml:space="preserve"> to control traditional business in-order to augment household income</w:t>
            </w:r>
            <w:r>
              <w:rPr>
                <w:rFonts w:ascii="Calibri" w:hAnsi="Calibri"/>
                <w:lang w:bidi="fa-IR"/>
              </w:rPr>
              <w:t xml:space="preserve">.   I also hope to increase savings and loan portfolio of </w:t>
            </w:r>
            <w:r w:rsidR="005B5BAE">
              <w:rPr>
                <w:rFonts w:ascii="Calibri" w:hAnsi="Calibri"/>
                <w:lang w:bidi="fa-IR"/>
              </w:rPr>
              <w:t>our coop so we can continue serving the poor and for</w:t>
            </w:r>
            <w:r w:rsidR="0093232A">
              <w:rPr>
                <w:rFonts w:ascii="Calibri" w:hAnsi="Calibri"/>
                <w:lang w:bidi="fa-IR"/>
              </w:rPr>
              <w:t xml:space="preserve"> sustainability</w:t>
            </w:r>
            <w:r>
              <w:rPr>
                <w:rFonts w:ascii="Calibri" w:hAnsi="Calibri"/>
                <w:lang w:bidi="fa-IR"/>
              </w:rPr>
              <w:t>.</w:t>
            </w:r>
            <w:r w:rsidR="0093232A">
              <w:rPr>
                <w:rFonts w:ascii="Calibri" w:hAnsi="Calibri"/>
                <w:lang w:bidi="fa-IR"/>
              </w:rPr>
              <w:t xml:space="preserve"> That is why I want to participate in this endeavor of GWLN.</w:t>
            </w:r>
          </w:p>
          <w:p w:rsidR="00DF44A8" w:rsidRPr="00943DB1" w:rsidRDefault="00943DB1" w:rsidP="00943DB1">
            <w:pPr>
              <w:tabs>
                <w:tab w:val="left" w:pos="6658"/>
              </w:tabs>
              <w:rPr>
                <w:rFonts w:ascii="Calibri" w:hAnsi="Calibri"/>
                <w:lang w:bidi="fa-IR"/>
              </w:rPr>
            </w:pPr>
            <w:r>
              <w:rPr>
                <w:rFonts w:ascii="Calibri" w:hAnsi="Calibri"/>
                <w:lang w:bidi="fa-IR"/>
              </w:rPr>
              <w:tab/>
            </w:r>
          </w:p>
        </w:tc>
      </w:tr>
      <w:tr w:rsidR="00DF44A8" w:rsidRPr="00762DFE" w:rsidTr="00227A78">
        <w:trPr>
          <w:trHeight w:val="795"/>
        </w:trPr>
        <w:tc>
          <w:tcPr>
            <w:tcW w:w="1991" w:type="dxa"/>
            <w:tcBorders>
              <w:top w:val="single" w:sz="4" w:space="0" w:color="auto"/>
              <w:left w:val="single" w:sz="4" w:space="0" w:color="auto"/>
              <w:bottom w:val="single" w:sz="4" w:space="0" w:color="auto"/>
              <w:right w:val="single" w:sz="4" w:space="0" w:color="auto"/>
            </w:tcBorders>
          </w:tcPr>
          <w:p w:rsidR="00DF44A8" w:rsidRPr="00762DFE" w:rsidRDefault="00DF44A8" w:rsidP="00227A78">
            <w:pPr>
              <w:rPr>
                <w:rFonts w:ascii="Calibri" w:hAnsi="Calibri"/>
                <w:lang w:bidi="fa-IR"/>
              </w:rPr>
            </w:pPr>
            <w:r w:rsidRPr="00762DFE">
              <w:rPr>
                <w:rFonts w:ascii="Calibri" w:hAnsi="Calibri"/>
                <w:lang w:bidi="fa-IR"/>
              </w:rPr>
              <w:t>What value do you bring to the Network?</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FE1C13" w:rsidP="00FE1C13">
            <w:pPr>
              <w:widowControl w:val="0"/>
              <w:autoSpaceDE w:val="0"/>
              <w:autoSpaceDN w:val="0"/>
              <w:adjustRightInd w:val="0"/>
              <w:spacing w:before="60"/>
              <w:rPr>
                <w:rFonts w:ascii="Calibri" w:hAnsi="Calibri"/>
                <w:lang w:bidi="fa-IR"/>
              </w:rPr>
            </w:pPr>
            <w:r>
              <w:rPr>
                <w:rFonts w:ascii="Calibri" w:hAnsi="Calibri"/>
                <w:lang w:bidi="fa-IR"/>
              </w:rPr>
              <w:t xml:space="preserve">As a Sister’s Society Leader in the Philippines </w:t>
            </w:r>
            <w:r w:rsidR="0093232A">
              <w:rPr>
                <w:rFonts w:ascii="Calibri" w:hAnsi="Calibri"/>
                <w:lang w:bidi="fa-IR"/>
              </w:rPr>
              <w:t xml:space="preserve">I can share my little expertise based on my experiences stated above to the network, because I do believe the more we share the more we gain </w:t>
            </w:r>
            <w:r>
              <w:rPr>
                <w:rFonts w:ascii="Calibri" w:hAnsi="Calibri"/>
                <w:lang w:bidi="fa-IR"/>
              </w:rPr>
              <w:t>knowledge,</w:t>
            </w:r>
            <w:r w:rsidR="0093232A">
              <w:rPr>
                <w:rFonts w:ascii="Calibri" w:hAnsi="Calibri"/>
                <w:lang w:bidi="fa-IR"/>
              </w:rPr>
              <w:t xml:space="preserve"> and the more we learn.</w:t>
            </w:r>
            <w:r>
              <w:rPr>
                <w:rFonts w:ascii="Calibri" w:hAnsi="Calibri"/>
                <w:lang w:bidi="fa-IR"/>
              </w:rPr>
              <w:t xml:space="preserve"> It is my passion to </w:t>
            </w:r>
            <w:r w:rsidR="00247EA3">
              <w:rPr>
                <w:rFonts w:ascii="Calibri" w:hAnsi="Calibri"/>
                <w:lang w:bidi="fa-IR"/>
              </w:rPr>
              <w:t>serve</w:t>
            </w:r>
            <w:r>
              <w:rPr>
                <w:rFonts w:ascii="Calibri" w:hAnsi="Calibri"/>
                <w:lang w:bidi="fa-IR"/>
              </w:rPr>
              <w:t xml:space="preserve"> my fellow </w:t>
            </w:r>
            <w:proofErr w:type="spellStart"/>
            <w:r>
              <w:rPr>
                <w:rFonts w:ascii="Calibri" w:hAnsi="Calibri"/>
                <w:lang w:bidi="fa-IR"/>
              </w:rPr>
              <w:t>haveless</w:t>
            </w:r>
            <w:proofErr w:type="spellEnd"/>
            <w:r>
              <w:rPr>
                <w:rFonts w:ascii="Calibri" w:hAnsi="Calibri"/>
                <w:lang w:bidi="fa-IR"/>
              </w:rPr>
              <w:t xml:space="preserve"> sisters and brothers.</w:t>
            </w:r>
          </w:p>
        </w:tc>
      </w:tr>
      <w:tr w:rsidR="00DF44A8" w:rsidRPr="00762DFE" w:rsidTr="00227A78">
        <w:trPr>
          <w:trHeight w:val="345"/>
        </w:trPr>
        <w:tc>
          <w:tcPr>
            <w:tcW w:w="1991" w:type="dxa"/>
            <w:tcBorders>
              <w:top w:val="single" w:sz="4" w:space="0" w:color="auto"/>
              <w:left w:val="single" w:sz="4" w:space="0" w:color="auto"/>
              <w:bottom w:val="single" w:sz="4" w:space="0" w:color="auto"/>
              <w:right w:val="single" w:sz="4" w:space="0" w:color="auto"/>
            </w:tcBorders>
            <w:hideMark/>
          </w:tcPr>
          <w:p w:rsidR="00DF44A8" w:rsidRPr="00762DFE" w:rsidRDefault="00DF44A8" w:rsidP="00227A78">
            <w:pPr>
              <w:rPr>
                <w:rFonts w:ascii="Calibri" w:hAnsi="Calibri"/>
                <w:lang w:bidi="fa-IR"/>
              </w:rPr>
            </w:pPr>
            <w:r w:rsidRPr="00762DFE">
              <w:rPr>
                <w:rFonts w:ascii="Calibri" w:hAnsi="Calibri"/>
                <w:lang w:bidi="fa-IR"/>
              </w:rPr>
              <w:t>Special Needs</w:t>
            </w:r>
          </w:p>
        </w:tc>
        <w:tc>
          <w:tcPr>
            <w:tcW w:w="8269" w:type="dxa"/>
            <w:tcBorders>
              <w:top w:val="single" w:sz="4" w:space="0" w:color="auto"/>
              <w:left w:val="single" w:sz="4" w:space="0" w:color="auto"/>
              <w:bottom w:val="single" w:sz="4" w:space="0" w:color="auto"/>
              <w:right w:val="single" w:sz="4" w:space="0" w:color="auto"/>
            </w:tcBorders>
          </w:tcPr>
          <w:p w:rsidR="00DF44A8" w:rsidRPr="00762DFE" w:rsidRDefault="00DF44A8" w:rsidP="00227A78">
            <w:pPr>
              <w:widowControl w:val="0"/>
              <w:autoSpaceDE w:val="0"/>
              <w:autoSpaceDN w:val="0"/>
              <w:adjustRightInd w:val="0"/>
              <w:spacing w:before="60"/>
              <w:rPr>
                <w:rFonts w:ascii="Calibri" w:hAnsi="Calibri"/>
                <w:lang w:bidi="fa-IR"/>
              </w:rPr>
            </w:pPr>
          </w:p>
        </w:tc>
      </w:tr>
    </w:tbl>
    <w:p w:rsidR="00DF44A8" w:rsidRPr="006E062D" w:rsidRDefault="00DF44A8" w:rsidP="00DF44A8">
      <w:pPr>
        <w:ind w:left="720"/>
        <w:rPr>
          <w:rFonts w:ascii="Calibri" w:hAnsi="Calibri"/>
          <w:b/>
        </w:rPr>
      </w:pPr>
    </w:p>
    <w:p w:rsidR="00DF44A8" w:rsidRPr="00762DFE" w:rsidRDefault="00DF44A8" w:rsidP="00DF44A8">
      <w:pPr>
        <w:jc w:val="center"/>
        <w:rPr>
          <w:rFonts w:ascii="Calibri" w:hAnsi="Calibri"/>
          <w:b/>
        </w:rPr>
      </w:pPr>
    </w:p>
    <w:p w:rsidR="000B41D4" w:rsidRDefault="000B41D4" w:rsidP="00DF44A8">
      <w:pPr>
        <w:jc w:val="center"/>
        <w:rPr>
          <w:rFonts w:ascii="Calibri" w:hAnsi="Calibri"/>
          <w:b/>
        </w:rPr>
      </w:pPr>
    </w:p>
    <w:p w:rsidR="000B41D4" w:rsidRDefault="000B41D4" w:rsidP="00DF44A8">
      <w:pPr>
        <w:jc w:val="center"/>
        <w:rPr>
          <w:rFonts w:ascii="Calibri" w:hAnsi="Calibri"/>
          <w:b/>
        </w:rPr>
      </w:pPr>
    </w:p>
    <w:p w:rsidR="000B41D4" w:rsidRDefault="000B41D4" w:rsidP="00DF44A8">
      <w:pPr>
        <w:jc w:val="center"/>
        <w:rPr>
          <w:rFonts w:ascii="Calibri" w:hAnsi="Calibri"/>
          <w:b/>
        </w:rPr>
      </w:pPr>
    </w:p>
    <w:p w:rsidR="00DF44A8" w:rsidRPr="00762DFE" w:rsidRDefault="00DF44A8" w:rsidP="00DF44A8">
      <w:pPr>
        <w:jc w:val="center"/>
        <w:rPr>
          <w:rFonts w:ascii="Calibri" w:hAnsi="Calibri"/>
          <w:b/>
        </w:rPr>
      </w:pPr>
      <w:r w:rsidRPr="00762DFE">
        <w:rPr>
          <w:rFonts w:ascii="Calibri" w:hAnsi="Calibri"/>
          <w:b/>
        </w:rPr>
        <w:t xml:space="preserve">Part II: Empowerment Grant Proposal </w:t>
      </w:r>
    </w:p>
    <w:p w:rsidR="00DF44A8" w:rsidRDefault="00DF44A8" w:rsidP="00DF44A8">
      <w:pPr>
        <w:jc w:val="center"/>
        <w:rPr>
          <w:rFonts w:ascii="Calibri" w:hAnsi="Calibri"/>
          <w:b/>
        </w:rPr>
      </w:pPr>
      <w:r w:rsidRPr="00762DFE">
        <w:rPr>
          <w:rFonts w:ascii="Calibri" w:hAnsi="Calibri"/>
          <w:b/>
        </w:rPr>
        <w:t>(Maximum 5 pages)</w:t>
      </w:r>
    </w:p>
    <w:p w:rsidR="0093232A" w:rsidRDefault="0093232A" w:rsidP="0093232A">
      <w:pPr>
        <w:rPr>
          <w:rFonts w:ascii="Calibri" w:hAnsi="Calibri"/>
          <w:b/>
        </w:rPr>
      </w:pPr>
    </w:p>
    <w:p w:rsidR="0093232A" w:rsidRDefault="0093232A" w:rsidP="0093232A">
      <w:pPr>
        <w:rPr>
          <w:rFonts w:ascii="Calibri" w:hAnsi="Calibri"/>
          <w:b/>
        </w:rPr>
      </w:pPr>
      <w:r>
        <w:rPr>
          <w:rFonts w:ascii="Calibri" w:hAnsi="Calibri"/>
          <w:b/>
        </w:rPr>
        <w:t>Executive Summary:</w:t>
      </w:r>
    </w:p>
    <w:p w:rsidR="007901BA" w:rsidRDefault="007901BA" w:rsidP="0093232A">
      <w:pPr>
        <w:rPr>
          <w:rFonts w:ascii="Calibri" w:hAnsi="Calibri"/>
          <w:b/>
        </w:rPr>
      </w:pPr>
    </w:p>
    <w:p w:rsidR="000B2A76" w:rsidRDefault="00E43ED9" w:rsidP="00FD02C2">
      <w:pPr>
        <w:jc w:val="both"/>
        <w:rPr>
          <w:rFonts w:ascii="Calibri" w:hAnsi="Calibri"/>
        </w:rPr>
      </w:pPr>
      <w:proofErr w:type="spellStart"/>
      <w:r>
        <w:rPr>
          <w:rFonts w:ascii="Calibri" w:hAnsi="Calibri"/>
        </w:rPr>
        <w:t>Paglaum</w:t>
      </w:r>
      <w:proofErr w:type="spellEnd"/>
      <w:r>
        <w:rPr>
          <w:rFonts w:ascii="Calibri" w:hAnsi="Calibri"/>
        </w:rPr>
        <w:t xml:space="preserve"> MPC was last year 2004 grant recipient</w:t>
      </w:r>
      <w:r w:rsidR="007901BA">
        <w:rPr>
          <w:rFonts w:ascii="Calibri" w:hAnsi="Calibri"/>
        </w:rPr>
        <w:t xml:space="preserve"> of the GWLN </w:t>
      </w:r>
      <w:r w:rsidR="002E42DB">
        <w:rPr>
          <w:rFonts w:ascii="Calibri" w:hAnsi="Calibri"/>
        </w:rPr>
        <w:t>through ACCU (As</w:t>
      </w:r>
      <w:r w:rsidR="002D3054">
        <w:rPr>
          <w:rFonts w:ascii="Calibri" w:hAnsi="Calibri"/>
        </w:rPr>
        <w:t>i</w:t>
      </w:r>
      <w:r w:rsidR="002E42DB">
        <w:rPr>
          <w:rFonts w:ascii="Calibri" w:hAnsi="Calibri"/>
        </w:rPr>
        <w:t xml:space="preserve">an Confederation of Credit Union) </w:t>
      </w:r>
      <w:r w:rsidR="007901BA">
        <w:rPr>
          <w:rFonts w:ascii="Calibri" w:hAnsi="Calibri"/>
        </w:rPr>
        <w:t xml:space="preserve">which result </w:t>
      </w:r>
      <w:r>
        <w:rPr>
          <w:rFonts w:ascii="Calibri" w:hAnsi="Calibri"/>
        </w:rPr>
        <w:t xml:space="preserve">the establishment of its </w:t>
      </w:r>
      <w:r>
        <w:rPr>
          <w:rFonts w:ascii="Calibri" w:hAnsi="Calibri"/>
        </w:rPr>
        <w:lastRenderedPageBreak/>
        <w:t>Business Development Center, which main purpose is to help in the development and marketing of the member’s enterprises/products</w:t>
      </w:r>
      <w:r w:rsidR="007901BA">
        <w:rPr>
          <w:rFonts w:ascii="Calibri" w:hAnsi="Calibri"/>
        </w:rPr>
        <w:t xml:space="preserve"> and enhancing knowledge of coop member’s on  financial literacy</w:t>
      </w:r>
      <w:r w:rsidR="00FD02C2">
        <w:rPr>
          <w:rFonts w:ascii="Calibri" w:hAnsi="Calibri"/>
        </w:rPr>
        <w:t xml:space="preserve"> which is on- going in its implementation</w:t>
      </w:r>
      <w:r w:rsidR="007901BA">
        <w:rPr>
          <w:rFonts w:ascii="Calibri" w:hAnsi="Calibri"/>
        </w:rPr>
        <w:t>. With this project it helps other enterprises to have a position in the market place</w:t>
      </w:r>
      <w:r w:rsidR="000B2A76">
        <w:rPr>
          <w:rFonts w:ascii="Calibri" w:hAnsi="Calibri"/>
        </w:rPr>
        <w:t xml:space="preserve"> but </w:t>
      </w:r>
      <w:r w:rsidR="00FD02C2">
        <w:rPr>
          <w:rFonts w:ascii="Calibri" w:hAnsi="Calibri"/>
        </w:rPr>
        <w:t>due</w:t>
      </w:r>
      <w:r w:rsidR="000B0F78">
        <w:rPr>
          <w:rFonts w:ascii="Calibri" w:hAnsi="Calibri"/>
        </w:rPr>
        <w:t xml:space="preserve"> to the concern on supply versus </w:t>
      </w:r>
      <w:r w:rsidR="000B2A76">
        <w:rPr>
          <w:rFonts w:ascii="Calibri" w:hAnsi="Calibri"/>
        </w:rPr>
        <w:t xml:space="preserve"> demand it hinders the entrepreneurs to deliver orders </w:t>
      </w:r>
      <w:r w:rsidR="00FD02C2">
        <w:rPr>
          <w:rFonts w:ascii="Calibri" w:hAnsi="Calibri"/>
        </w:rPr>
        <w:t xml:space="preserve">not </w:t>
      </w:r>
      <w:r w:rsidR="000B2A76">
        <w:rPr>
          <w:rFonts w:ascii="Calibri" w:hAnsi="Calibri"/>
        </w:rPr>
        <w:t>on time or sometimes stop business a while.</w:t>
      </w:r>
      <w:r w:rsidR="000B0F78">
        <w:rPr>
          <w:rFonts w:ascii="Calibri" w:hAnsi="Calibri"/>
        </w:rPr>
        <w:t xml:space="preserve"> </w:t>
      </w:r>
    </w:p>
    <w:p w:rsidR="000B2A76" w:rsidRDefault="000B2A76" w:rsidP="00FD02C2">
      <w:pPr>
        <w:jc w:val="both"/>
        <w:rPr>
          <w:rFonts w:ascii="Calibri" w:hAnsi="Calibri"/>
        </w:rPr>
      </w:pPr>
    </w:p>
    <w:p w:rsidR="00B6496A" w:rsidRDefault="00B6496A" w:rsidP="00B6496A">
      <w:pPr>
        <w:jc w:val="both"/>
        <w:rPr>
          <w:rFonts w:ascii="Calibri" w:hAnsi="Calibri"/>
        </w:rPr>
      </w:pPr>
      <w:r>
        <w:rPr>
          <w:rFonts w:ascii="Calibri" w:hAnsi="Calibri"/>
        </w:rPr>
        <w:t xml:space="preserve">Since </w:t>
      </w:r>
      <w:proofErr w:type="spellStart"/>
      <w:r>
        <w:rPr>
          <w:rFonts w:ascii="Calibri" w:hAnsi="Calibri"/>
        </w:rPr>
        <w:t>Paglaum</w:t>
      </w:r>
      <w:proofErr w:type="spellEnd"/>
      <w:r>
        <w:rPr>
          <w:rFonts w:ascii="Calibri" w:hAnsi="Calibri"/>
        </w:rPr>
        <w:t xml:space="preserve"> MPC want to accomplish more, this p</w:t>
      </w:r>
      <w:r w:rsidR="002718E7">
        <w:rPr>
          <w:rFonts w:ascii="Calibri" w:hAnsi="Calibri"/>
        </w:rPr>
        <w:t>roject was being conceptualized</w:t>
      </w:r>
      <w:r>
        <w:rPr>
          <w:rFonts w:ascii="Calibri" w:hAnsi="Calibri"/>
        </w:rPr>
        <w:t xml:space="preserve"> a</w:t>
      </w:r>
      <w:r w:rsidR="00FD02C2">
        <w:rPr>
          <w:rFonts w:ascii="Calibri" w:hAnsi="Calibri"/>
        </w:rPr>
        <w:t>s a</w:t>
      </w:r>
      <w:r w:rsidR="00942B63">
        <w:rPr>
          <w:rFonts w:ascii="Calibri" w:hAnsi="Calibri"/>
        </w:rPr>
        <w:t xml:space="preserve"> continuation of the previous one and as a</w:t>
      </w:r>
      <w:r w:rsidR="00FD02C2">
        <w:rPr>
          <w:rFonts w:ascii="Calibri" w:hAnsi="Calibri"/>
        </w:rPr>
        <w:t xml:space="preserve"> response of the </w:t>
      </w:r>
      <w:r w:rsidR="007971AD">
        <w:rPr>
          <w:rFonts w:ascii="Calibri" w:hAnsi="Calibri"/>
        </w:rPr>
        <w:t>above mentioned challenges</w:t>
      </w:r>
      <w:r w:rsidR="002718E7">
        <w:rPr>
          <w:rFonts w:ascii="Calibri" w:hAnsi="Calibri"/>
        </w:rPr>
        <w:t>,</w:t>
      </w:r>
      <w:r w:rsidR="007971AD">
        <w:rPr>
          <w:rFonts w:ascii="Calibri" w:hAnsi="Calibri"/>
        </w:rPr>
        <w:t xml:space="preserve"> w</w:t>
      </w:r>
      <w:r w:rsidR="00FD02C2">
        <w:rPr>
          <w:rFonts w:ascii="Calibri" w:hAnsi="Calibri"/>
        </w:rPr>
        <w:t>hich goa</w:t>
      </w:r>
      <w:r w:rsidR="00942B63">
        <w:rPr>
          <w:rFonts w:ascii="Calibri" w:hAnsi="Calibri"/>
        </w:rPr>
        <w:t xml:space="preserve">l </w:t>
      </w:r>
      <w:r w:rsidR="00FD02C2">
        <w:rPr>
          <w:rFonts w:ascii="Calibri" w:hAnsi="Calibri"/>
        </w:rPr>
        <w:t>is</w:t>
      </w:r>
      <w:r w:rsidR="007971AD">
        <w:rPr>
          <w:rFonts w:ascii="Calibri" w:hAnsi="Calibri"/>
        </w:rPr>
        <w:t xml:space="preserve"> to form</w:t>
      </w:r>
      <w:r w:rsidR="00FD02C2">
        <w:rPr>
          <w:rFonts w:ascii="Calibri" w:hAnsi="Calibri"/>
        </w:rPr>
        <w:t xml:space="preserve"> a group of farmers to be growers and suppliers of the existing enterprises</w:t>
      </w:r>
      <w:r w:rsidR="002718E7">
        <w:rPr>
          <w:rFonts w:ascii="Calibri" w:hAnsi="Calibri"/>
        </w:rPr>
        <w:t xml:space="preserve"> who have market demand but</w:t>
      </w:r>
      <w:r w:rsidR="007971AD">
        <w:rPr>
          <w:rFonts w:ascii="Calibri" w:hAnsi="Calibri"/>
        </w:rPr>
        <w:t xml:space="preserve"> don’</w:t>
      </w:r>
      <w:r w:rsidR="002718E7">
        <w:rPr>
          <w:rFonts w:ascii="Calibri" w:hAnsi="Calibri"/>
        </w:rPr>
        <w:t>t have enough</w:t>
      </w:r>
      <w:r w:rsidR="007971AD">
        <w:rPr>
          <w:rFonts w:ascii="Calibri" w:hAnsi="Calibri"/>
        </w:rPr>
        <w:t xml:space="preserve"> supply</w:t>
      </w:r>
      <w:r w:rsidR="002718E7">
        <w:rPr>
          <w:rFonts w:ascii="Calibri" w:hAnsi="Calibri"/>
        </w:rPr>
        <w:t xml:space="preserve"> to deliver.</w:t>
      </w:r>
      <w:r>
        <w:rPr>
          <w:rFonts w:ascii="Calibri" w:hAnsi="Calibri"/>
        </w:rPr>
        <w:t xml:space="preserve"> By December it aimed to:</w:t>
      </w:r>
    </w:p>
    <w:p w:rsidR="00B6496A" w:rsidRDefault="00B6496A" w:rsidP="00B6496A">
      <w:pPr>
        <w:jc w:val="both"/>
        <w:rPr>
          <w:rFonts w:ascii="Calibri" w:hAnsi="Calibri"/>
        </w:rPr>
      </w:pPr>
    </w:p>
    <w:p w:rsidR="00DF0A31" w:rsidRDefault="00DF0A31" w:rsidP="00B6496A">
      <w:pPr>
        <w:pStyle w:val="ListParagraph"/>
        <w:numPr>
          <w:ilvl w:val="0"/>
          <w:numId w:val="24"/>
        </w:numPr>
        <w:jc w:val="both"/>
        <w:rPr>
          <w:rFonts w:ascii="Calibri" w:hAnsi="Calibri"/>
        </w:rPr>
      </w:pPr>
      <w:r w:rsidRPr="00B6496A">
        <w:rPr>
          <w:rFonts w:ascii="Calibri" w:hAnsi="Calibri"/>
        </w:rPr>
        <w:t xml:space="preserve">Conduct capability building related to </w:t>
      </w:r>
      <w:proofErr w:type="spellStart"/>
      <w:r w:rsidRPr="00B6496A">
        <w:rPr>
          <w:rFonts w:ascii="Calibri" w:hAnsi="Calibri"/>
        </w:rPr>
        <w:t>agri</w:t>
      </w:r>
      <w:proofErr w:type="spellEnd"/>
      <w:r w:rsidRPr="00B6496A">
        <w:rPr>
          <w:rFonts w:ascii="Calibri" w:hAnsi="Calibri"/>
        </w:rPr>
        <w:t>-enterprises</w:t>
      </w:r>
      <w:r w:rsidR="002718E7">
        <w:rPr>
          <w:rFonts w:ascii="Calibri" w:hAnsi="Calibri"/>
        </w:rPr>
        <w:t xml:space="preserve"> to rural farmers</w:t>
      </w:r>
      <w:r w:rsidR="009648F0" w:rsidRPr="00B6496A">
        <w:rPr>
          <w:rFonts w:ascii="Calibri" w:hAnsi="Calibri"/>
        </w:rPr>
        <w:t>.</w:t>
      </w:r>
    </w:p>
    <w:p w:rsidR="004F0204" w:rsidRPr="00B6496A" w:rsidRDefault="004F0204" w:rsidP="00B6496A">
      <w:pPr>
        <w:pStyle w:val="ListParagraph"/>
        <w:numPr>
          <w:ilvl w:val="0"/>
          <w:numId w:val="24"/>
        </w:numPr>
        <w:jc w:val="both"/>
        <w:rPr>
          <w:rFonts w:ascii="Calibri" w:hAnsi="Calibri"/>
        </w:rPr>
      </w:pPr>
      <w:r>
        <w:rPr>
          <w:rFonts w:ascii="Calibri" w:hAnsi="Calibri"/>
        </w:rPr>
        <w:t>Organized farmer/growers per commodity</w:t>
      </w:r>
    </w:p>
    <w:p w:rsidR="00DF0A31" w:rsidRDefault="00DF0A31" w:rsidP="00DF0A31">
      <w:pPr>
        <w:pStyle w:val="ListParagraph"/>
        <w:numPr>
          <w:ilvl w:val="0"/>
          <w:numId w:val="22"/>
        </w:numPr>
        <w:rPr>
          <w:rFonts w:ascii="Calibri" w:hAnsi="Calibri"/>
        </w:rPr>
      </w:pPr>
      <w:r>
        <w:rPr>
          <w:rFonts w:ascii="Calibri" w:hAnsi="Calibri"/>
        </w:rPr>
        <w:t>Increase number of enterprises having position in the market</w:t>
      </w:r>
      <w:r w:rsidR="00942B63">
        <w:rPr>
          <w:rFonts w:ascii="Calibri" w:hAnsi="Calibri"/>
        </w:rPr>
        <w:t>.</w:t>
      </w:r>
    </w:p>
    <w:p w:rsidR="009648F0" w:rsidRDefault="009648F0" w:rsidP="00DF0A31">
      <w:pPr>
        <w:pStyle w:val="ListParagraph"/>
        <w:numPr>
          <w:ilvl w:val="0"/>
          <w:numId w:val="22"/>
        </w:numPr>
        <w:rPr>
          <w:rFonts w:ascii="Calibri" w:hAnsi="Calibri"/>
        </w:rPr>
      </w:pPr>
      <w:r>
        <w:rPr>
          <w:rFonts w:ascii="Calibri" w:hAnsi="Calibri"/>
        </w:rPr>
        <w:t>Increase income and employment opportunities in rural household</w:t>
      </w:r>
      <w:r w:rsidR="00B03B8C">
        <w:rPr>
          <w:rFonts w:ascii="Calibri" w:hAnsi="Calibri"/>
        </w:rPr>
        <w:t xml:space="preserve"> and encourage </w:t>
      </w:r>
      <w:proofErr w:type="gramStart"/>
      <w:r w:rsidR="00B03B8C">
        <w:rPr>
          <w:rFonts w:ascii="Calibri" w:hAnsi="Calibri"/>
        </w:rPr>
        <w:t>farmers</w:t>
      </w:r>
      <w:proofErr w:type="gramEnd"/>
      <w:r w:rsidR="00B03B8C">
        <w:rPr>
          <w:rFonts w:ascii="Calibri" w:hAnsi="Calibri"/>
        </w:rPr>
        <w:t xml:space="preserve"> children to take up agricultural related courses</w:t>
      </w:r>
      <w:r w:rsidR="00942B63">
        <w:rPr>
          <w:rFonts w:ascii="Calibri" w:hAnsi="Calibri"/>
        </w:rPr>
        <w:t>.</w:t>
      </w:r>
    </w:p>
    <w:p w:rsidR="009648F0" w:rsidRDefault="009648F0" w:rsidP="00DF0A31">
      <w:pPr>
        <w:pStyle w:val="ListParagraph"/>
        <w:numPr>
          <w:ilvl w:val="0"/>
          <w:numId w:val="22"/>
        </w:numPr>
        <w:rPr>
          <w:rFonts w:ascii="Calibri" w:hAnsi="Calibri"/>
        </w:rPr>
      </w:pPr>
      <w:r>
        <w:rPr>
          <w:rFonts w:ascii="Calibri" w:hAnsi="Calibri"/>
        </w:rPr>
        <w:t>Increase number of start-ups</w:t>
      </w:r>
      <w:r w:rsidR="00942B63">
        <w:rPr>
          <w:rFonts w:ascii="Calibri" w:hAnsi="Calibri"/>
        </w:rPr>
        <w:t>.</w:t>
      </w:r>
      <w:r>
        <w:rPr>
          <w:rFonts w:ascii="Calibri" w:hAnsi="Calibri"/>
        </w:rPr>
        <w:t xml:space="preserve"> </w:t>
      </w:r>
    </w:p>
    <w:p w:rsidR="00942B63" w:rsidRDefault="00942B63" w:rsidP="00DF0A31">
      <w:pPr>
        <w:pStyle w:val="ListParagraph"/>
        <w:numPr>
          <w:ilvl w:val="0"/>
          <w:numId w:val="22"/>
        </w:numPr>
        <w:rPr>
          <w:rFonts w:ascii="Calibri" w:hAnsi="Calibri"/>
        </w:rPr>
      </w:pPr>
      <w:r>
        <w:rPr>
          <w:rFonts w:ascii="Calibri" w:hAnsi="Calibri"/>
        </w:rPr>
        <w:t>Increase utilization of untapped local resources with respect to the environment.</w:t>
      </w:r>
    </w:p>
    <w:p w:rsidR="009648F0" w:rsidRDefault="009648F0" w:rsidP="009648F0">
      <w:pPr>
        <w:pStyle w:val="ListParagraph"/>
        <w:rPr>
          <w:rFonts w:ascii="Calibri" w:hAnsi="Calibri"/>
        </w:rPr>
      </w:pPr>
    </w:p>
    <w:p w:rsidR="007971AD" w:rsidRDefault="002718E7" w:rsidP="0093232A">
      <w:pPr>
        <w:rPr>
          <w:rFonts w:ascii="Calibri" w:hAnsi="Calibri"/>
        </w:rPr>
      </w:pPr>
      <w:r>
        <w:rPr>
          <w:rFonts w:ascii="Calibri" w:hAnsi="Calibri"/>
        </w:rPr>
        <w:t>Below is the proposed budget to implement the one year project (January 1 to December 2016):</w:t>
      </w:r>
    </w:p>
    <w:p w:rsidR="007971AD" w:rsidRDefault="007971AD" w:rsidP="0093232A">
      <w:pPr>
        <w:rPr>
          <w:rFonts w:ascii="Calibri" w:hAnsi="Calibri"/>
        </w:rPr>
      </w:pPr>
    </w:p>
    <w:p w:rsidR="00BD2349" w:rsidRDefault="00BD2349" w:rsidP="00BD2349">
      <w:pPr>
        <w:rPr>
          <w:rFonts w:asciiTheme="minorHAnsi" w:hAnsiTheme="minorHAnsi"/>
          <w:lang w:val="en-GB"/>
        </w:rPr>
      </w:pPr>
    </w:p>
    <w:tbl>
      <w:tblPr>
        <w:tblStyle w:val="TableGrid"/>
        <w:tblW w:w="0" w:type="auto"/>
        <w:tblLook w:val="04A0" w:firstRow="1" w:lastRow="0" w:firstColumn="1" w:lastColumn="0" w:noHBand="0" w:noVBand="1"/>
      </w:tblPr>
      <w:tblGrid>
        <w:gridCol w:w="1548"/>
        <w:gridCol w:w="1710"/>
        <w:gridCol w:w="1980"/>
      </w:tblGrid>
      <w:tr w:rsidR="007C3E46" w:rsidTr="007C3E46">
        <w:tc>
          <w:tcPr>
            <w:tcW w:w="1548" w:type="dxa"/>
          </w:tcPr>
          <w:p w:rsidR="007C3E46" w:rsidRDefault="007C3E46" w:rsidP="00BD2349">
            <w:pPr>
              <w:rPr>
                <w:rFonts w:asciiTheme="minorHAnsi" w:hAnsiTheme="minorHAnsi"/>
                <w:lang w:val="en-GB"/>
              </w:rPr>
            </w:pPr>
          </w:p>
        </w:tc>
        <w:tc>
          <w:tcPr>
            <w:tcW w:w="1710" w:type="dxa"/>
          </w:tcPr>
          <w:p w:rsidR="007C3E46" w:rsidRDefault="007C3E46" w:rsidP="00BD2349">
            <w:pPr>
              <w:rPr>
                <w:rFonts w:asciiTheme="minorHAnsi" w:hAnsiTheme="minorHAnsi"/>
                <w:lang w:val="en-GB"/>
              </w:rPr>
            </w:pPr>
            <w:r>
              <w:rPr>
                <w:rFonts w:asciiTheme="minorHAnsi" w:hAnsiTheme="minorHAnsi"/>
                <w:lang w:val="en-GB"/>
              </w:rPr>
              <w:t>In USD</w:t>
            </w:r>
          </w:p>
        </w:tc>
        <w:tc>
          <w:tcPr>
            <w:tcW w:w="1980" w:type="dxa"/>
          </w:tcPr>
          <w:p w:rsidR="007C3E46" w:rsidRDefault="007C3E46" w:rsidP="00BD2349">
            <w:pPr>
              <w:rPr>
                <w:rFonts w:asciiTheme="minorHAnsi" w:hAnsiTheme="minorHAnsi"/>
                <w:lang w:val="en-GB"/>
              </w:rPr>
            </w:pPr>
            <w:r>
              <w:rPr>
                <w:rFonts w:asciiTheme="minorHAnsi" w:hAnsiTheme="minorHAnsi"/>
                <w:lang w:val="en-GB"/>
              </w:rPr>
              <w:t>%</w:t>
            </w:r>
          </w:p>
        </w:tc>
      </w:tr>
      <w:tr w:rsidR="007C3E46" w:rsidTr="007C3E46">
        <w:tc>
          <w:tcPr>
            <w:tcW w:w="1548" w:type="dxa"/>
          </w:tcPr>
          <w:p w:rsidR="007C3E46" w:rsidRDefault="007C3E46" w:rsidP="00BD2349">
            <w:pPr>
              <w:rPr>
                <w:rFonts w:asciiTheme="minorHAnsi" w:hAnsiTheme="minorHAnsi"/>
                <w:lang w:val="en-GB"/>
              </w:rPr>
            </w:pPr>
            <w:r>
              <w:rPr>
                <w:rFonts w:asciiTheme="minorHAnsi" w:hAnsiTheme="minorHAnsi"/>
                <w:lang w:val="en-GB"/>
              </w:rPr>
              <w:t>PMPC</w:t>
            </w:r>
          </w:p>
        </w:tc>
        <w:tc>
          <w:tcPr>
            <w:tcW w:w="1710" w:type="dxa"/>
          </w:tcPr>
          <w:p w:rsidR="007C3E46" w:rsidRDefault="009E30EB" w:rsidP="006A042E">
            <w:pPr>
              <w:rPr>
                <w:rFonts w:asciiTheme="minorHAnsi" w:hAnsiTheme="minorHAnsi"/>
                <w:lang w:val="en-GB"/>
              </w:rPr>
            </w:pPr>
            <w:r>
              <w:rPr>
                <w:rFonts w:asciiTheme="minorHAnsi" w:hAnsiTheme="minorHAnsi"/>
                <w:lang w:val="en-GB"/>
              </w:rPr>
              <w:t>1570</w:t>
            </w:r>
          </w:p>
        </w:tc>
        <w:tc>
          <w:tcPr>
            <w:tcW w:w="1980" w:type="dxa"/>
          </w:tcPr>
          <w:p w:rsidR="007C3E46" w:rsidRDefault="009E30EB" w:rsidP="00BD2349">
            <w:pPr>
              <w:rPr>
                <w:rFonts w:asciiTheme="minorHAnsi" w:hAnsiTheme="minorHAnsi"/>
                <w:lang w:val="en-GB"/>
              </w:rPr>
            </w:pPr>
            <w:r>
              <w:rPr>
                <w:rFonts w:asciiTheme="minorHAnsi" w:hAnsiTheme="minorHAnsi"/>
                <w:lang w:val="en-GB"/>
              </w:rPr>
              <w:t>14.4%</w:t>
            </w:r>
          </w:p>
        </w:tc>
      </w:tr>
      <w:tr w:rsidR="007C3E46" w:rsidTr="007C3E46">
        <w:tc>
          <w:tcPr>
            <w:tcW w:w="1548" w:type="dxa"/>
          </w:tcPr>
          <w:p w:rsidR="007C3E46" w:rsidRDefault="007C3E46" w:rsidP="00BD2349">
            <w:pPr>
              <w:rPr>
                <w:rFonts w:asciiTheme="minorHAnsi" w:hAnsiTheme="minorHAnsi"/>
                <w:lang w:val="en-GB"/>
              </w:rPr>
            </w:pPr>
            <w:r>
              <w:rPr>
                <w:rFonts w:asciiTheme="minorHAnsi" w:hAnsiTheme="minorHAnsi"/>
                <w:lang w:val="en-GB"/>
              </w:rPr>
              <w:t>Grant</w:t>
            </w:r>
          </w:p>
        </w:tc>
        <w:tc>
          <w:tcPr>
            <w:tcW w:w="1710" w:type="dxa"/>
          </w:tcPr>
          <w:p w:rsidR="007C3E46" w:rsidRDefault="009E30EB" w:rsidP="006A042E">
            <w:pPr>
              <w:rPr>
                <w:rFonts w:asciiTheme="minorHAnsi" w:hAnsiTheme="minorHAnsi"/>
                <w:lang w:val="en-GB"/>
              </w:rPr>
            </w:pPr>
            <w:r>
              <w:rPr>
                <w:rFonts w:asciiTheme="minorHAnsi" w:hAnsiTheme="minorHAnsi"/>
                <w:lang w:val="en-GB"/>
              </w:rPr>
              <w:t>9267</w:t>
            </w:r>
          </w:p>
        </w:tc>
        <w:tc>
          <w:tcPr>
            <w:tcW w:w="1980" w:type="dxa"/>
          </w:tcPr>
          <w:p w:rsidR="007C3E46" w:rsidRDefault="009E30EB" w:rsidP="00BD2349">
            <w:pPr>
              <w:rPr>
                <w:rFonts w:asciiTheme="minorHAnsi" w:hAnsiTheme="minorHAnsi"/>
                <w:lang w:val="en-GB"/>
              </w:rPr>
            </w:pPr>
            <w:r>
              <w:rPr>
                <w:rFonts w:asciiTheme="minorHAnsi" w:hAnsiTheme="minorHAnsi"/>
                <w:lang w:val="en-GB"/>
              </w:rPr>
              <w:t>85.5%</w:t>
            </w:r>
          </w:p>
        </w:tc>
      </w:tr>
      <w:tr w:rsidR="007C3E46" w:rsidTr="007C3E46">
        <w:tc>
          <w:tcPr>
            <w:tcW w:w="1548" w:type="dxa"/>
          </w:tcPr>
          <w:p w:rsidR="007C3E46" w:rsidRDefault="007C3E46" w:rsidP="00BD2349">
            <w:pPr>
              <w:rPr>
                <w:rFonts w:asciiTheme="minorHAnsi" w:hAnsiTheme="minorHAnsi"/>
                <w:lang w:val="en-GB"/>
              </w:rPr>
            </w:pPr>
            <w:r>
              <w:rPr>
                <w:rFonts w:asciiTheme="minorHAnsi" w:hAnsiTheme="minorHAnsi"/>
                <w:lang w:val="en-GB"/>
              </w:rPr>
              <w:t>Total Project</w:t>
            </w:r>
          </w:p>
        </w:tc>
        <w:tc>
          <w:tcPr>
            <w:tcW w:w="1710" w:type="dxa"/>
          </w:tcPr>
          <w:p w:rsidR="007C3E46" w:rsidRDefault="009E30EB" w:rsidP="00BD2349">
            <w:pPr>
              <w:rPr>
                <w:rFonts w:asciiTheme="minorHAnsi" w:hAnsiTheme="minorHAnsi"/>
                <w:lang w:val="en-GB"/>
              </w:rPr>
            </w:pPr>
            <w:r>
              <w:rPr>
                <w:rFonts w:asciiTheme="minorHAnsi" w:hAnsiTheme="minorHAnsi"/>
                <w:lang w:val="en-GB"/>
              </w:rPr>
              <w:t>10,837</w:t>
            </w:r>
          </w:p>
        </w:tc>
        <w:tc>
          <w:tcPr>
            <w:tcW w:w="1980" w:type="dxa"/>
          </w:tcPr>
          <w:p w:rsidR="007C3E46" w:rsidRDefault="009E30EB" w:rsidP="00BD2349">
            <w:pPr>
              <w:rPr>
                <w:rFonts w:asciiTheme="minorHAnsi" w:hAnsiTheme="minorHAnsi"/>
                <w:lang w:val="en-GB"/>
              </w:rPr>
            </w:pPr>
            <w:r>
              <w:rPr>
                <w:rFonts w:asciiTheme="minorHAnsi" w:hAnsiTheme="minorHAnsi"/>
                <w:lang w:val="en-GB"/>
              </w:rPr>
              <w:t>100%</w:t>
            </w:r>
          </w:p>
        </w:tc>
      </w:tr>
    </w:tbl>
    <w:p w:rsidR="00BD2349" w:rsidRPr="00BD2349" w:rsidRDefault="00BD2349" w:rsidP="00BD2349">
      <w:pPr>
        <w:rPr>
          <w:rFonts w:asciiTheme="minorHAnsi" w:hAnsiTheme="minorHAnsi"/>
          <w:lang w:val="en-GB"/>
        </w:rPr>
      </w:pPr>
    </w:p>
    <w:p w:rsidR="00B03B8C" w:rsidRDefault="00B03B8C" w:rsidP="000F5808">
      <w:pPr>
        <w:rPr>
          <w:rFonts w:asciiTheme="minorHAnsi" w:hAnsiTheme="minorHAnsi"/>
          <w:b/>
        </w:rPr>
      </w:pPr>
    </w:p>
    <w:p w:rsidR="000F5808" w:rsidRDefault="000F5808" w:rsidP="000F5808">
      <w:pPr>
        <w:rPr>
          <w:rFonts w:asciiTheme="minorHAnsi" w:hAnsiTheme="minorHAnsi"/>
          <w:b/>
        </w:rPr>
      </w:pPr>
      <w:r w:rsidRPr="000F5808">
        <w:rPr>
          <w:rFonts w:asciiTheme="minorHAnsi" w:hAnsiTheme="minorHAnsi"/>
          <w:b/>
        </w:rPr>
        <w:t>Problem and Need</w:t>
      </w:r>
    </w:p>
    <w:p w:rsidR="00B03B8C" w:rsidRDefault="00B03B8C" w:rsidP="000F5808">
      <w:pPr>
        <w:rPr>
          <w:rFonts w:asciiTheme="minorHAnsi" w:hAnsiTheme="minorHAnsi"/>
          <w:b/>
        </w:rPr>
      </w:pPr>
    </w:p>
    <w:p w:rsidR="002E42DB" w:rsidRDefault="002E42DB" w:rsidP="000F5808">
      <w:pPr>
        <w:rPr>
          <w:rFonts w:asciiTheme="minorHAnsi" w:hAnsiTheme="minorHAnsi"/>
          <w:b/>
        </w:rPr>
      </w:pPr>
      <w:r>
        <w:rPr>
          <w:rFonts w:asciiTheme="minorHAnsi" w:hAnsiTheme="minorHAnsi"/>
          <w:b/>
        </w:rPr>
        <w:t>PMPC</w:t>
      </w:r>
    </w:p>
    <w:p w:rsidR="002066FE" w:rsidRDefault="002066FE" w:rsidP="000F5808">
      <w:pPr>
        <w:rPr>
          <w:rFonts w:asciiTheme="minorHAnsi" w:hAnsiTheme="minorHAnsi"/>
        </w:rPr>
      </w:pPr>
    </w:p>
    <w:p w:rsidR="00FD2C42" w:rsidRDefault="002E42DB" w:rsidP="00B03B8C">
      <w:pPr>
        <w:jc w:val="both"/>
        <w:rPr>
          <w:rFonts w:asciiTheme="minorHAnsi" w:hAnsiTheme="minorHAnsi"/>
        </w:rPr>
      </w:pPr>
      <w:r>
        <w:rPr>
          <w:rFonts w:asciiTheme="minorHAnsi" w:hAnsiTheme="minorHAnsi"/>
        </w:rPr>
        <w:t>Since 1992, the funding year of PMPC its</w:t>
      </w:r>
      <w:r w:rsidR="002066FE">
        <w:rPr>
          <w:rFonts w:asciiTheme="minorHAnsi" w:hAnsiTheme="minorHAnsi"/>
        </w:rPr>
        <w:t xml:space="preserve"> one </w:t>
      </w:r>
      <w:r>
        <w:rPr>
          <w:rFonts w:asciiTheme="minorHAnsi" w:hAnsiTheme="minorHAnsi"/>
        </w:rPr>
        <w:t xml:space="preserve">primary concern is developing small farmers </w:t>
      </w:r>
      <w:r w:rsidR="002066FE">
        <w:rPr>
          <w:rFonts w:asciiTheme="minorHAnsi" w:hAnsiTheme="minorHAnsi"/>
        </w:rPr>
        <w:t xml:space="preserve">that’s </w:t>
      </w:r>
      <w:r w:rsidR="00FD2F44">
        <w:rPr>
          <w:rFonts w:asciiTheme="minorHAnsi" w:hAnsiTheme="minorHAnsi"/>
        </w:rPr>
        <w:t>why the coop first engaged in</w:t>
      </w:r>
      <w:r w:rsidR="005D5B3D">
        <w:rPr>
          <w:rFonts w:asciiTheme="minorHAnsi" w:hAnsiTheme="minorHAnsi"/>
        </w:rPr>
        <w:t xml:space="preserve"> rice trading</w:t>
      </w:r>
      <w:r w:rsidR="00FD2F44">
        <w:rPr>
          <w:rFonts w:asciiTheme="minorHAnsi" w:hAnsiTheme="minorHAnsi"/>
        </w:rPr>
        <w:t xml:space="preserve"> </w:t>
      </w:r>
      <w:r w:rsidR="005D5B3D">
        <w:rPr>
          <w:rFonts w:asciiTheme="minorHAnsi" w:hAnsiTheme="minorHAnsi"/>
        </w:rPr>
        <w:t>to augment farmers income</w:t>
      </w:r>
      <w:r w:rsidR="00FD2F44">
        <w:rPr>
          <w:rFonts w:asciiTheme="minorHAnsi" w:hAnsiTheme="minorHAnsi"/>
        </w:rPr>
        <w:t>,</w:t>
      </w:r>
      <w:r w:rsidR="005D5B3D">
        <w:rPr>
          <w:rFonts w:asciiTheme="minorHAnsi" w:hAnsiTheme="minorHAnsi"/>
        </w:rPr>
        <w:t xml:space="preserve"> but due to high cost of farm inputs</w:t>
      </w:r>
      <w:r w:rsidR="00FD2F44">
        <w:rPr>
          <w:rFonts w:asciiTheme="minorHAnsi" w:hAnsiTheme="minorHAnsi"/>
        </w:rPr>
        <w:t xml:space="preserve"> but low buying price</w:t>
      </w:r>
      <w:r w:rsidR="005D5B3D">
        <w:rPr>
          <w:rFonts w:asciiTheme="minorHAnsi" w:hAnsiTheme="minorHAnsi"/>
        </w:rPr>
        <w:t xml:space="preserve"> farmers </w:t>
      </w:r>
      <w:r w:rsidR="00FD2F44">
        <w:rPr>
          <w:rFonts w:asciiTheme="minorHAnsi" w:hAnsiTheme="minorHAnsi"/>
        </w:rPr>
        <w:t xml:space="preserve">income is sometimes not enough </w:t>
      </w:r>
      <w:proofErr w:type="gramStart"/>
      <w:r w:rsidR="00FD2F44">
        <w:rPr>
          <w:rFonts w:asciiTheme="minorHAnsi" w:hAnsiTheme="minorHAnsi"/>
        </w:rPr>
        <w:t>to  cover</w:t>
      </w:r>
      <w:proofErr w:type="gramEnd"/>
      <w:r w:rsidR="00FD2F44">
        <w:rPr>
          <w:rFonts w:asciiTheme="minorHAnsi" w:hAnsiTheme="minorHAnsi"/>
        </w:rPr>
        <w:t xml:space="preserve"> the cost of farming or sometimes break-even or have a minimal increased</w:t>
      </w:r>
      <w:r w:rsidR="005E2D25">
        <w:rPr>
          <w:rFonts w:asciiTheme="minorHAnsi" w:hAnsiTheme="minorHAnsi"/>
        </w:rPr>
        <w:t xml:space="preserve"> because farmers only engaged in one commodity</w:t>
      </w:r>
      <w:r w:rsidR="00FD2F44">
        <w:rPr>
          <w:rFonts w:asciiTheme="minorHAnsi" w:hAnsiTheme="minorHAnsi"/>
        </w:rPr>
        <w:t xml:space="preserve">. </w:t>
      </w:r>
      <w:r w:rsidR="00B03B8C">
        <w:rPr>
          <w:rFonts w:asciiTheme="minorHAnsi" w:hAnsiTheme="minorHAnsi"/>
        </w:rPr>
        <w:t xml:space="preserve">The situation sometimes discouraged farmers to do farming and even it also discourage children to take up agricultural course due to farming low productivity. Out of PMPC membership 45% </w:t>
      </w:r>
      <w:r w:rsidR="00E52A73">
        <w:rPr>
          <w:rFonts w:asciiTheme="minorHAnsi" w:hAnsiTheme="minorHAnsi"/>
        </w:rPr>
        <w:t>are farmers.</w:t>
      </w:r>
    </w:p>
    <w:p w:rsidR="00FD2C42" w:rsidRDefault="00FD2C42" w:rsidP="000F5808">
      <w:pPr>
        <w:rPr>
          <w:rFonts w:asciiTheme="minorHAnsi" w:hAnsiTheme="minorHAnsi"/>
        </w:rPr>
      </w:pPr>
    </w:p>
    <w:p w:rsidR="00E52A73" w:rsidRPr="00B03B8C" w:rsidRDefault="00E52A73" w:rsidP="000F5808">
      <w:pPr>
        <w:rPr>
          <w:rFonts w:asciiTheme="minorHAnsi" w:hAnsiTheme="minorHAnsi"/>
        </w:rPr>
      </w:pPr>
      <w:r w:rsidRPr="00B03B8C">
        <w:rPr>
          <w:rFonts w:asciiTheme="minorHAnsi" w:hAnsiTheme="minorHAnsi"/>
        </w:rPr>
        <w:t xml:space="preserve">The Philippines is an agricultural country composed of 92.34 million people (Census of Population and Housing, 2012), with 3.56 million students enrolled in higher education </w:t>
      </w:r>
      <w:proofErr w:type="spellStart"/>
      <w:r w:rsidRPr="00B03B8C">
        <w:rPr>
          <w:rFonts w:asciiTheme="minorHAnsi" w:hAnsiTheme="minorHAnsi"/>
        </w:rPr>
        <w:t>programmes</w:t>
      </w:r>
      <w:proofErr w:type="spellEnd"/>
      <w:r w:rsidRPr="00B03B8C">
        <w:rPr>
          <w:rFonts w:asciiTheme="minorHAnsi" w:hAnsiTheme="minorHAnsi"/>
        </w:rPr>
        <w:t xml:space="preserve"> in 1,699 (88%) public and 224 (12%) private higher education institutions (Commission on Higher Education, 2014).</w:t>
      </w:r>
    </w:p>
    <w:p w:rsidR="00E52A73" w:rsidRDefault="00E52A73" w:rsidP="000F5808"/>
    <w:p w:rsidR="00E52A73" w:rsidRPr="00B03B8C" w:rsidRDefault="00E52A73" w:rsidP="000F5808">
      <w:pPr>
        <w:rPr>
          <w:rFonts w:asciiTheme="minorHAnsi" w:hAnsiTheme="minorHAnsi"/>
        </w:rPr>
      </w:pPr>
      <w:r w:rsidRPr="00B03B8C">
        <w:rPr>
          <w:rFonts w:asciiTheme="minorHAnsi" w:hAnsiTheme="minorHAnsi"/>
        </w:rPr>
        <w:t xml:space="preserve">In a predominantly agricultural country like the Philippines, there is a need for constant supply of well-trained, skilled and knowledgeable agriculture graduates </w:t>
      </w:r>
      <w:r w:rsidRPr="00B03B8C">
        <w:rPr>
          <w:rFonts w:asciiTheme="minorHAnsi" w:hAnsiTheme="minorHAnsi"/>
        </w:rPr>
        <w:lastRenderedPageBreak/>
        <w:t>to provide the manpower base for the implementation of the country’s agricultural production and development programs.</w:t>
      </w:r>
    </w:p>
    <w:p w:rsidR="00E52A73" w:rsidRPr="00B03B8C" w:rsidRDefault="00E52A73" w:rsidP="000F5808">
      <w:pPr>
        <w:rPr>
          <w:rFonts w:asciiTheme="minorHAnsi" w:hAnsiTheme="minorHAnsi"/>
        </w:rPr>
      </w:pPr>
    </w:p>
    <w:p w:rsidR="00E52A73" w:rsidRPr="00B03B8C" w:rsidRDefault="00E52A73" w:rsidP="000F5808">
      <w:pPr>
        <w:rPr>
          <w:rFonts w:asciiTheme="minorHAnsi" w:hAnsiTheme="minorHAnsi"/>
        </w:rPr>
      </w:pPr>
      <w:r w:rsidRPr="00B03B8C">
        <w:rPr>
          <w:rFonts w:asciiTheme="minorHAnsi" w:hAnsiTheme="minorHAnsi"/>
        </w:rPr>
        <w:t>While agricultural education has been recognized as strategic factor in boosting productive and human resource development in the Philippine agriculture sector, it has failed to turn out sufficient number of competent graduates (</w:t>
      </w:r>
      <w:r w:rsidR="00B03B8C">
        <w:rPr>
          <w:rFonts w:asciiTheme="minorHAnsi" w:hAnsiTheme="minorHAnsi"/>
        </w:rPr>
        <w:t xml:space="preserve">Pres. </w:t>
      </w:r>
      <w:r w:rsidRPr="00B03B8C">
        <w:rPr>
          <w:rFonts w:asciiTheme="minorHAnsi" w:hAnsiTheme="minorHAnsi"/>
        </w:rPr>
        <w:t>Aquino, 2005).</w:t>
      </w:r>
    </w:p>
    <w:p w:rsidR="00E52A73" w:rsidRDefault="00E52A73" w:rsidP="000F5808"/>
    <w:p w:rsidR="00C84DAD" w:rsidRDefault="00C84DAD" w:rsidP="000F5808">
      <w:pPr>
        <w:rPr>
          <w:rFonts w:asciiTheme="minorHAnsi" w:hAnsiTheme="minorHAnsi"/>
        </w:rPr>
      </w:pPr>
      <w:r>
        <w:rPr>
          <w:rFonts w:asciiTheme="minorHAnsi" w:hAnsiTheme="minorHAnsi"/>
        </w:rPr>
        <w:t>Higher education enrolment and graduates by discipline group, academic year 2010-2011</w:t>
      </w:r>
    </w:p>
    <w:p w:rsidR="00C84DAD" w:rsidRDefault="00C84DAD" w:rsidP="000F5808">
      <w:pPr>
        <w:rPr>
          <w:rFonts w:asciiTheme="minorHAnsi" w:hAnsiTheme="minorHAnsi"/>
        </w:rPr>
      </w:pPr>
    </w:p>
    <w:tbl>
      <w:tblPr>
        <w:tblStyle w:val="TableGrid"/>
        <w:tblW w:w="0" w:type="auto"/>
        <w:tblLook w:val="04A0" w:firstRow="1" w:lastRow="0" w:firstColumn="1" w:lastColumn="0" w:noHBand="0" w:noVBand="1"/>
      </w:tblPr>
      <w:tblGrid>
        <w:gridCol w:w="2286"/>
        <w:gridCol w:w="2286"/>
        <w:gridCol w:w="2286"/>
      </w:tblGrid>
      <w:tr w:rsidR="00C84DAD" w:rsidTr="00C84DAD">
        <w:tc>
          <w:tcPr>
            <w:tcW w:w="2286" w:type="dxa"/>
          </w:tcPr>
          <w:p w:rsidR="00C84DAD" w:rsidRDefault="00C84DAD" w:rsidP="000F5808">
            <w:pPr>
              <w:rPr>
                <w:rFonts w:asciiTheme="minorHAnsi" w:hAnsiTheme="minorHAnsi"/>
              </w:rPr>
            </w:pPr>
            <w:r>
              <w:rPr>
                <w:rFonts w:asciiTheme="minorHAnsi" w:hAnsiTheme="minorHAnsi"/>
              </w:rPr>
              <w:t>Discipline Group</w:t>
            </w:r>
          </w:p>
        </w:tc>
        <w:tc>
          <w:tcPr>
            <w:tcW w:w="2286" w:type="dxa"/>
          </w:tcPr>
          <w:p w:rsidR="00C84DAD" w:rsidRDefault="00C84DAD" w:rsidP="000F5808">
            <w:pPr>
              <w:rPr>
                <w:rFonts w:asciiTheme="minorHAnsi" w:hAnsiTheme="minorHAnsi"/>
              </w:rPr>
            </w:pPr>
            <w:r>
              <w:rPr>
                <w:rFonts w:asciiTheme="minorHAnsi" w:hAnsiTheme="minorHAnsi"/>
              </w:rPr>
              <w:t>Enrolment</w:t>
            </w:r>
          </w:p>
          <w:p w:rsidR="00C84DAD" w:rsidRDefault="00C84DAD" w:rsidP="000F5808">
            <w:pPr>
              <w:rPr>
                <w:rFonts w:asciiTheme="minorHAnsi" w:hAnsiTheme="minorHAnsi"/>
              </w:rPr>
            </w:pPr>
          </w:p>
        </w:tc>
        <w:tc>
          <w:tcPr>
            <w:tcW w:w="2286" w:type="dxa"/>
          </w:tcPr>
          <w:p w:rsidR="00C84DAD" w:rsidRDefault="00C84DAD" w:rsidP="000F5808">
            <w:pPr>
              <w:rPr>
                <w:rFonts w:asciiTheme="minorHAnsi" w:hAnsiTheme="minorHAnsi"/>
              </w:rPr>
            </w:pPr>
            <w:r>
              <w:rPr>
                <w:rFonts w:asciiTheme="minorHAnsi" w:hAnsiTheme="minorHAnsi"/>
              </w:rPr>
              <w:t>Graduates</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Agricultural, Forestry, and Fisheries</w:t>
            </w:r>
          </w:p>
        </w:tc>
        <w:tc>
          <w:tcPr>
            <w:tcW w:w="2286" w:type="dxa"/>
          </w:tcPr>
          <w:p w:rsidR="00C84DAD" w:rsidRDefault="00C84DAD" w:rsidP="000F5808">
            <w:pPr>
              <w:rPr>
                <w:rFonts w:asciiTheme="minorHAnsi" w:hAnsiTheme="minorHAnsi"/>
              </w:rPr>
            </w:pPr>
            <w:r>
              <w:rPr>
                <w:rFonts w:asciiTheme="minorHAnsi" w:hAnsiTheme="minorHAnsi"/>
              </w:rPr>
              <w:t>49,832</w:t>
            </w:r>
          </w:p>
        </w:tc>
        <w:tc>
          <w:tcPr>
            <w:tcW w:w="2286" w:type="dxa"/>
          </w:tcPr>
          <w:p w:rsidR="00C84DAD" w:rsidRDefault="00C84DAD" w:rsidP="000F5808">
            <w:pPr>
              <w:rPr>
                <w:rFonts w:asciiTheme="minorHAnsi" w:hAnsiTheme="minorHAnsi"/>
              </w:rPr>
            </w:pPr>
            <w:r>
              <w:rPr>
                <w:rFonts w:asciiTheme="minorHAnsi" w:hAnsiTheme="minorHAnsi"/>
              </w:rPr>
              <w:t>10,616</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Engineering and technology</w:t>
            </w:r>
          </w:p>
        </w:tc>
        <w:tc>
          <w:tcPr>
            <w:tcW w:w="2286" w:type="dxa"/>
          </w:tcPr>
          <w:p w:rsidR="00C84DAD" w:rsidRDefault="00C84DAD" w:rsidP="000F5808">
            <w:pPr>
              <w:rPr>
                <w:rFonts w:asciiTheme="minorHAnsi" w:hAnsiTheme="minorHAnsi"/>
              </w:rPr>
            </w:pPr>
            <w:r>
              <w:rPr>
                <w:rFonts w:asciiTheme="minorHAnsi" w:hAnsiTheme="minorHAnsi"/>
              </w:rPr>
              <w:t>629,157</w:t>
            </w:r>
          </w:p>
        </w:tc>
        <w:tc>
          <w:tcPr>
            <w:tcW w:w="2286" w:type="dxa"/>
          </w:tcPr>
          <w:p w:rsidR="00C84DAD" w:rsidRDefault="00C84DAD" w:rsidP="000F5808">
            <w:pPr>
              <w:rPr>
                <w:rFonts w:asciiTheme="minorHAnsi" w:hAnsiTheme="minorHAnsi"/>
              </w:rPr>
            </w:pPr>
            <w:r>
              <w:rPr>
                <w:rFonts w:asciiTheme="minorHAnsi" w:hAnsiTheme="minorHAnsi"/>
              </w:rPr>
              <w:t>93,578</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Arts a</w:t>
            </w:r>
            <w:r w:rsidR="00DB43BD">
              <w:rPr>
                <w:rFonts w:asciiTheme="minorHAnsi" w:hAnsiTheme="minorHAnsi"/>
              </w:rPr>
              <w:t xml:space="preserve">nd sciences </w:t>
            </w:r>
          </w:p>
        </w:tc>
        <w:tc>
          <w:tcPr>
            <w:tcW w:w="2286" w:type="dxa"/>
          </w:tcPr>
          <w:p w:rsidR="00C84DAD" w:rsidRDefault="00C84DAD" w:rsidP="000F5808">
            <w:pPr>
              <w:rPr>
                <w:rFonts w:asciiTheme="minorHAnsi" w:hAnsiTheme="minorHAnsi"/>
              </w:rPr>
            </w:pPr>
            <w:r>
              <w:rPr>
                <w:rFonts w:asciiTheme="minorHAnsi" w:hAnsiTheme="minorHAnsi"/>
              </w:rPr>
              <w:t>210,461</w:t>
            </w:r>
          </w:p>
        </w:tc>
        <w:tc>
          <w:tcPr>
            <w:tcW w:w="2286" w:type="dxa"/>
          </w:tcPr>
          <w:p w:rsidR="00C84DAD" w:rsidRDefault="00C84DAD" w:rsidP="000F5808">
            <w:pPr>
              <w:rPr>
                <w:rFonts w:asciiTheme="minorHAnsi" w:hAnsiTheme="minorHAnsi"/>
              </w:rPr>
            </w:pPr>
            <w:r>
              <w:rPr>
                <w:rFonts w:asciiTheme="minorHAnsi" w:hAnsiTheme="minorHAnsi"/>
              </w:rPr>
              <w:t>35,522</w:t>
            </w:r>
          </w:p>
        </w:tc>
      </w:tr>
      <w:tr w:rsidR="00C84DAD" w:rsidTr="00C84DAD">
        <w:tc>
          <w:tcPr>
            <w:tcW w:w="2286" w:type="dxa"/>
          </w:tcPr>
          <w:p w:rsidR="00C84DAD" w:rsidRDefault="00DB43BD" w:rsidP="000F5808">
            <w:pPr>
              <w:rPr>
                <w:rFonts w:asciiTheme="minorHAnsi" w:hAnsiTheme="minorHAnsi"/>
              </w:rPr>
            </w:pPr>
            <w:r>
              <w:rPr>
                <w:rFonts w:asciiTheme="minorHAnsi" w:hAnsiTheme="minorHAnsi"/>
              </w:rPr>
              <w:t>Education Science and teacher training</w:t>
            </w:r>
          </w:p>
        </w:tc>
        <w:tc>
          <w:tcPr>
            <w:tcW w:w="2286" w:type="dxa"/>
          </w:tcPr>
          <w:p w:rsidR="00C84DAD" w:rsidRDefault="00C84DAD" w:rsidP="000F5808">
            <w:pPr>
              <w:rPr>
                <w:rFonts w:asciiTheme="minorHAnsi" w:hAnsiTheme="minorHAnsi"/>
              </w:rPr>
            </w:pPr>
            <w:r>
              <w:rPr>
                <w:rFonts w:asciiTheme="minorHAnsi" w:hAnsiTheme="minorHAnsi"/>
              </w:rPr>
              <w:t>304,993</w:t>
            </w:r>
          </w:p>
        </w:tc>
        <w:tc>
          <w:tcPr>
            <w:tcW w:w="2286" w:type="dxa"/>
          </w:tcPr>
          <w:p w:rsidR="00C84DAD" w:rsidRDefault="00C84DAD" w:rsidP="000F5808">
            <w:pPr>
              <w:rPr>
                <w:rFonts w:asciiTheme="minorHAnsi" w:hAnsiTheme="minorHAnsi"/>
              </w:rPr>
            </w:pPr>
            <w:r>
              <w:rPr>
                <w:rFonts w:asciiTheme="minorHAnsi" w:hAnsiTheme="minorHAnsi"/>
              </w:rPr>
              <w:t>59,117</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Medical and allied</w:t>
            </w:r>
          </w:p>
        </w:tc>
        <w:tc>
          <w:tcPr>
            <w:tcW w:w="2286" w:type="dxa"/>
          </w:tcPr>
          <w:p w:rsidR="00C84DAD" w:rsidRDefault="00C84DAD" w:rsidP="000F5808">
            <w:pPr>
              <w:rPr>
                <w:rFonts w:asciiTheme="minorHAnsi" w:hAnsiTheme="minorHAnsi"/>
              </w:rPr>
            </w:pPr>
            <w:r>
              <w:rPr>
                <w:rFonts w:asciiTheme="minorHAnsi" w:hAnsiTheme="minorHAnsi"/>
              </w:rPr>
              <w:t>564,661</w:t>
            </w:r>
          </w:p>
        </w:tc>
        <w:tc>
          <w:tcPr>
            <w:tcW w:w="2286" w:type="dxa"/>
          </w:tcPr>
          <w:p w:rsidR="00C84DAD" w:rsidRDefault="00C84DAD" w:rsidP="000F5808">
            <w:pPr>
              <w:rPr>
                <w:rFonts w:asciiTheme="minorHAnsi" w:hAnsiTheme="minorHAnsi"/>
              </w:rPr>
            </w:pPr>
            <w:r>
              <w:rPr>
                <w:rFonts w:asciiTheme="minorHAnsi" w:hAnsiTheme="minorHAnsi"/>
              </w:rPr>
              <w:t>144,629</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Business administration and related</w:t>
            </w:r>
          </w:p>
        </w:tc>
        <w:tc>
          <w:tcPr>
            <w:tcW w:w="2286" w:type="dxa"/>
          </w:tcPr>
          <w:p w:rsidR="00C84DAD" w:rsidRDefault="00C84DAD" w:rsidP="000F5808">
            <w:pPr>
              <w:rPr>
                <w:rFonts w:asciiTheme="minorHAnsi" w:hAnsiTheme="minorHAnsi"/>
              </w:rPr>
            </w:pPr>
            <w:r>
              <w:rPr>
                <w:rFonts w:asciiTheme="minorHAnsi" w:hAnsiTheme="minorHAnsi"/>
              </w:rPr>
              <w:t>672,130</w:t>
            </w:r>
          </w:p>
        </w:tc>
        <w:tc>
          <w:tcPr>
            <w:tcW w:w="2286" w:type="dxa"/>
          </w:tcPr>
          <w:p w:rsidR="00C84DAD" w:rsidRDefault="00C84DAD" w:rsidP="000F5808">
            <w:pPr>
              <w:rPr>
                <w:rFonts w:asciiTheme="minorHAnsi" w:hAnsiTheme="minorHAnsi"/>
              </w:rPr>
            </w:pPr>
            <w:r>
              <w:rPr>
                <w:rFonts w:asciiTheme="minorHAnsi" w:hAnsiTheme="minorHAnsi"/>
              </w:rPr>
              <w:t>100,107</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Other discipline</w:t>
            </w:r>
          </w:p>
        </w:tc>
        <w:tc>
          <w:tcPr>
            <w:tcW w:w="2286" w:type="dxa"/>
          </w:tcPr>
          <w:p w:rsidR="00C84DAD" w:rsidRDefault="00C84DAD" w:rsidP="000F5808">
            <w:pPr>
              <w:rPr>
                <w:rFonts w:asciiTheme="minorHAnsi" w:hAnsiTheme="minorHAnsi"/>
              </w:rPr>
            </w:pPr>
            <w:r>
              <w:rPr>
                <w:rFonts w:asciiTheme="minorHAnsi" w:hAnsiTheme="minorHAnsi"/>
              </w:rPr>
              <w:t>191,524</w:t>
            </w:r>
          </w:p>
        </w:tc>
        <w:tc>
          <w:tcPr>
            <w:tcW w:w="2286" w:type="dxa"/>
          </w:tcPr>
          <w:p w:rsidR="00C84DAD" w:rsidRDefault="00C84DAD" w:rsidP="000F5808">
            <w:pPr>
              <w:rPr>
                <w:rFonts w:asciiTheme="minorHAnsi" w:hAnsiTheme="minorHAnsi"/>
              </w:rPr>
            </w:pPr>
            <w:r>
              <w:rPr>
                <w:rFonts w:asciiTheme="minorHAnsi" w:hAnsiTheme="minorHAnsi"/>
              </w:rPr>
              <w:t>30,949</w:t>
            </w:r>
          </w:p>
        </w:tc>
      </w:tr>
      <w:tr w:rsidR="00C84DAD" w:rsidTr="00C84DAD">
        <w:tc>
          <w:tcPr>
            <w:tcW w:w="2286" w:type="dxa"/>
          </w:tcPr>
          <w:p w:rsidR="00C84DAD" w:rsidRDefault="00C84DAD" w:rsidP="000F5808">
            <w:pPr>
              <w:rPr>
                <w:rFonts w:asciiTheme="minorHAnsi" w:hAnsiTheme="minorHAnsi"/>
              </w:rPr>
            </w:pPr>
            <w:r>
              <w:rPr>
                <w:rFonts w:asciiTheme="minorHAnsi" w:hAnsiTheme="minorHAnsi"/>
              </w:rPr>
              <w:t>total</w:t>
            </w:r>
          </w:p>
        </w:tc>
        <w:tc>
          <w:tcPr>
            <w:tcW w:w="2286" w:type="dxa"/>
          </w:tcPr>
          <w:p w:rsidR="00C84DAD" w:rsidRDefault="00C84DAD" w:rsidP="000F5808">
            <w:pPr>
              <w:rPr>
                <w:rFonts w:asciiTheme="minorHAnsi" w:hAnsiTheme="minorHAnsi"/>
              </w:rPr>
            </w:pPr>
            <w:r>
              <w:rPr>
                <w:rFonts w:asciiTheme="minorHAnsi" w:hAnsiTheme="minorHAnsi"/>
              </w:rPr>
              <w:t>2,622,749</w:t>
            </w:r>
          </w:p>
        </w:tc>
        <w:tc>
          <w:tcPr>
            <w:tcW w:w="2286" w:type="dxa"/>
          </w:tcPr>
          <w:p w:rsidR="00C84DAD" w:rsidRDefault="00C84DAD" w:rsidP="000F5808">
            <w:pPr>
              <w:rPr>
                <w:rFonts w:asciiTheme="minorHAnsi" w:hAnsiTheme="minorHAnsi"/>
              </w:rPr>
            </w:pPr>
            <w:r>
              <w:rPr>
                <w:rFonts w:asciiTheme="minorHAnsi" w:hAnsiTheme="minorHAnsi"/>
              </w:rPr>
              <w:t>474,518</w:t>
            </w:r>
          </w:p>
        </w:tc>
      </w:tr>
    </w:tbl>
    <w:p w:rsidR="00C84DAD" w:rsidRDefault="00C84DAD" w:rsidP="000F5808">
      <w:pPr>
        <w:rPr>
          <w:rFonts w:asciiTheme="minorHAnsi" w:hAnsiTheme="minorHAnsi"/>
        </w:rPr>
      </w:pPr>
    </w:p>
    <w:p w:rsidR="00C84DAD" w:rsidRDefault="00C84DAD" w:rsidP="000F5808">
      <w:pPr>
        <w:rPr>
          <w:rFonts w:asciiTheme="minorHAnsi" w:hAnsiTheme="minorHAnsi"/>
        </w:rPr>
      </w:pPr>
    </w:p>
    <w:p w:rsidR="00FD2C42" w:rsidRDefault="00FD2C42" w:rsidP="000F5808">
      <w:pPr>
        <w:rPr>
          <w:rFonts w:asciiTheme="minorHAnsi" w:hAnsiTheme="minorHAnsi"/>
        </w:rPr>
      </w:pPr>
      <w:r>
        <w:rPr>
          <w:rFonts w:asciiTheme="minorHAnsi" w:hAnsiTheme="minorHAnsi"/>
        </w:rPr>
        <w:t>Northern Mindanao where PMPC located has a total agricultural</w:t>
      </w:r>
      <w:r w:rsidR="00E52A73">
        <w:rPr>
          <w:rFonts w:asciiTheme="minorHAnsi" w:hAnsiTheme="minorHAnsi"/>
        </w:rPr>
        <w:t xml:space="preserve"> land</w:t>
      </w:r>
      <w:r>
        <w:rPr>
          <w:rFonts w:asciiTheme="minorHAnsi" w:hAnsiTheme="minorHAnsi"/>
        </w:rPr>
        <w:t xml:space="preserve"> area</w:t>
      </w:r>
      <w:r w:rsidR="00E52A73">
        <w:rPr>
          <w:rFonts w:asciiTheme="minorHAnsi" w:hAnsiTheme="minorHAnsi"/>
        </w:rPr>
        <w:t xml:space="preserve"> of 746,901 hectares with an idle land of 20,374 hectares a total population of 4,297,323 with poverty incidence among families in 2012 of 32.80%. </w:t>
      </w:r>
    </w:p>
    <w:p w:rsidR="009C5C97" w:rsidRDefault="009C5C97" w:rsidP="000F5808">
      <w:pPr>
        <w:rPr>
          <w:rFonts w:asciiTheme="minorHAnsi" w:hAnsiTheme="minorHAnsi"/>
        </w:rPr>
      </w:pPr>
    </w:p>
    <w:p w:rsidR="00AB7FBA" w:rsidRDefault="009C5C97" w:rsidP="000F5808">
      <w:pPr>
        <w:rPr>
          <w:rFonts w:asciiTheme="minorHAnsi" w:hAnsiTheme="minorHAnsi"/>
        </w:rPr>
      </w:pPr>
      <w:r>
        <w:rPr>
          <w:rFonts w:asciiTheme="minorHAnsi" w:hAnsiTheme="minorHAnsi"/>
        </w:rPr>
        <w:t>Trough this project PMPC –Business Development Services can conduct capability building related to agriculture particularly to contract growers and its household</w:t>
      </w:r>
      <w:r w:rsidR="005E2D25">
        <w:rPr>
          <w:rFonts w:asciiTheme="minorHAnsi" w:hAnsiTheme="minorHAnsi"/>
        </w:rPr>
        <w:t>. Growers produced will be the supply of those enterprises that don’t have enough supply in the area so it already has a ready market. Contract growers and the entrepreneurs can access loan to PMPC and with that a memorandum of the three parties will be made to ensure ready market of the farmers output with a competitive price base</w:t>
      </w:r>
      <w:r w:rsidR="00AB7FBA">
        <w:rPr>
          <w:rFonts w:asciiTheme="minorHAnsi" w:hAnsiTheme="minorHAnsi"/>
        </w:rPr>
        <w:t xml:space="preserve"> and productivity between the farmer (contract growers) and the entrepreneur (contract buyer). In this way it also </w:t>
      </w:r>
      <w:r w:rsidR="00994CD6">
        <w:rPr>
          <w:rFonts w:asciiTheme="minorHAnsi" w:hAnsiTheme="minorHAnsi"/>
        </w:rPr>
        <w:t>raises</w:t>
      </w:r>
      <w:r w:rsidR="00AB7FBA">
        <w:rPr>
          <w:rFonts w:asciiTheme="minorHAnsi" w:hAnsiTheme="minorHAnsi"/>
        </w:rPr>
        <w:t xml:space="preserve"> awareness of the next generation or farmers children to take up agricultural related courses. </w:t>
      </w:r>
      <w:r w:rsidR="00994CD6">
        <w:rPr>
          <w:rFonts w:asciiTheme="minorHAnsi" w:hAnsiTheme="minorHAnsi"/>
        </w:rPr>
        <w:t>PMPC recognizes the importance of “Access to Markets” as an important component of the Business Development Services.</w:t>
      </w:r>
      <w:r w:rsidR="00AB7FBA">
        <w:rPr>
          <w:rFonts w:asciiTheme="minorHAnsi" w:hAnsiTheme="minorHAnsi"/>
        </w:rPr>
        <w:t xml:space="preserve"> </w:t>
      </w:r>
    </w:p>
    <w:p w:rsidR="00AB7FBA" w:rsidRDefault="00AB7FBA" w:rsidP="000F5808">
      <w:pPr>
        <w:rPr>
          <w:rFonts w:asciiTheme="minorHAnsi" w:hAnsiTheme="minorHAnsi"/>
        </w:rPr>
      </w:pPr>
    </w:p>
    <w:p w:rsidR="000F5808" w:rsidRPr="000F5808" w:rsidRDefault="000F5808" w:rsidP="000F5808">
      <w:pPr>
        <w:rPr>
          <w:rFonts w:asciiTheme="minorHAnsi" w:hAnsiTheme="minorHAnsi"/>
          <w:lang w:val="en-GB"/>
        </w:rPr>
      </w:pPr>
      <w:proofErr w:type="spellStart"/>
      <w:r w:rsidRPr="000F5808">
        <w:rPr>
          <w:rFonts w:asciiTheme="minorHAnsi" w:hAnsiTheme="minorHAnsi"/>
          <w:lang w:val="en-GB"/>
        </w:rPr>
        <w:t>Paglaum</w:t>
      </w:r>
      <w:proofErr w:type="spellEnd"/>
      <w:r w:rsidRPr="000F5808">
        <w:rPr>
          <w:rFonts w:asciiTheme="minorHAnsi" w:hAnsiTheme="minorHAnsi"/>
          <w:lang w:val="en-GB"/>
        </w:rPr>
        <w:t xml:space="preserve"> Multi-Purpose Cooperative in the Philippines</w:t>
      </w:r>
      <w:r w:rsidRPr="000F5808">
        <w:rPr>
          <w:rStyle w:val="FootnoteReference"/>
          <w:rFonts w:asciiTheme="minorHAnsi" w:hAnsiTheme="minorHAnsi"/>
          <w:lang w:val="en-GB"/>
        </w:rPr>
        <w:footnoteReference w:id="1"/>
      </w:r>
      <w:proofErr w:type="gramStart"/>
      <w:r w:rsidRPr="000F5808">
        <w:rPr>
          <w:rFonts w:asciiTheme="minorHAnsi" w:hAnsiTheme="minorHAnsi"/>
          <w:lang w:val="en-GB"/>
        </w:rPr>
        <w:t>,</w:t>
      </w:r>
      <w:proofErr w:type="gramEnd"/>
      <w:r w:rsidRPr="000F5808">
        <w:rPr>
          <w:rFonts w:asciiTheme="minorHAnsi" w:hAnsiTheme="minorHAnsi"/>
          <w:lang w:val="en-GB"/>
        </w:rPr>
        <w:t xml:space="preserve"> </w:t>
      </w:r>
      <w:r>
        <w:rPr>
          <w:rFonts w:asciiTheme="minorHAnsi" w:hAnsiTheme="minorHAnsi"/>
          <w:lang w:val="en-GB"/>
        </w:rPr>
        <w:t xml:space="preserve">is </w:t>
      </w:r>
      <w:r w:rsidRPr="000F5808">
        <w:rPr>
          <w:rFonts w:asciiTheme="minorHAnsi" w:hAnsiTheme="minorHAnsi"/>
          <w:lang w:val="en-GB"/>
        </w:rPr>
        <w:t>a recipient of CUMI Performance Award in 2010</w:t>
      </w:r>
      <w:r>
        <w:rPr>
          <w:rFonts w:asciiTheme="minorHAnsi" w:hAnsiTheme="minorHAnsi"/>
          <w:lang w:val="en-GB"/>
        </w:rPr>
        <w:t xml:space="preserve"> by ACCU</w:t>
      </w:r>
      <w:r w:rsidRPr="000F5808">
        <w:rPr>
          <w:rFonts w:asciiTheme="minorHAnsi" w:hAnsiTheme="minorHAnsi"/>
          <w:lang w:val="en-GB"/>
        </w:rPr>
        <w:t>,</w:t>
      </w:r>
      <w:r>
        <w:rPr>
          <w:rFonts w:asciiTheme="minorHAnsi" w:hAnsiTheme="minorHAnsi"/>
          <w:lang w:val="en-GB"/>
        </w:rPr>
        <w:t xml:space="preserve"> an</w:t>
      </w:r>
      <w:r w:rsidR="002758C1">
        <w:rPr>
          <w:rFonts w:asciiTheme="minorHAnsi" w:hAnsiTheme="minorHAnsi"/>
          <w:lang w:val="en-GB"/>
        </w:rPr>
        <w:t>d</w:t>
      </w:r>
      <w:r>
        <w:rPr>
          <w:rFonts w:asciiTheme="minorHAnsi" w:hAnsiTheme="minorHAnsi"/>
          <w:lang w:val="en-GB"/>
        </w:rPr>
        <w:t xml:space="preserve"> a multi-</w:t>
      </w:r>
      <w:r w:rsidR="002758C1">
        <w:rPr>
          <w:rFonts w:asciiTheme="minorHAnsi" w:hAnsiTheme="minorHAnsi"/>
          <w:lang w:val="en-GB"/>
        </w:rPr>
        <w:t>awarded coop in the Philippines</w:t>
      </w:r>
      <w:r>
        <w:rPr>
          <w:rFonts w:asciiTheme="minorHAnsi" w:hAnsiTheme="minorHAnsi"/>
          <w:lang w:val="en-GB"/>
        </w:rPr>
        <w:t xml:space="preserve"> </w:t>
      </w:r>
      <w:r w:rsidR="002758C1">
        <w:rPr>
          <w:rFonts w:asciiTheme="minorHAnsi" w:hAnsiTheme="minorHAnsi"/>
          <w:lang w:val="en-GB"/>
        </w:rPr>
        <w:t>recognizing</w:t>
      </w:r>
      <w:r w:rsidR="002758C1" w:rsidRPr="000F5808">
        <w:rPr>
          <w:rFonts w:asciiTheme="minorHAnsi" w:hAnsiTheme="minorHAnsi"/>
          <w:lang w:val="en-GB"/>
        </w:rPr>
        <w:t xml:space="preserve"> its</w:t>
      </w:r>
      <w:r w:rsidRPr="000F5808">
        <w:rPr>
          <w:rFonts w:asciiTheme="minorHAnsi" w:hAnsiTheme="minorHAnsi"/>
          <w:lang w:val="en-GB"/>
        </w:rPr>
        <w:t xml:space="preserve"> commitment to reach</w:t>
      </w:r>
      <w:r w:rsidR="002758C1">
        <w:rPr>
          <w:rFonts w:asciiTheme="minorHAnsi" w:hAnsiTheme="minorHAnsi"/>
          <w:lang w:val="en-GB"/>
        </w:rPr>
        <w:t>ing out</w:t>
      </w:r>
      <w:r w:rsidRPr="000F5808">
        <w:rPr>
          <w:rFonts w:asciiTheme="minorHAnsi" w:hAnsiTheme="minorHAnsi"/>
          <w:lang w:val="en-GB"/>
        </w:rPr>
        <w:t xml:space="preserve"> the ‘have less</w:t>
      </w:r>
      <w:r w:rsidR="002758C1">
        <w:rPr>
          <w:rFonts w:asciiTheme="minorHAnsi" w:hAnsiTheme="minorHAnsi"/>
          <w:lang w:val="en-GB"/>
        </w:rPr>
        <w:t xml:space="preserve">” and depress communities. </w:t>
      </w:r>
      <w:r w:rsidRPr="000F5808">
        <w:rPr>
          <w:rFonts w:asciiTheme="minorHAnsi" w:hAnsiTheme="minorHAnsi"/>
          <w:lang w:val="en-GB"/>
        </w:rPr>
        <w:t xml:space="preserve"> PMPC operates in 53 municipalities and 9 cities in the Southern part of the Philippines where poverty incidence is high.</w:t>
      </w:r>
    </w:p>
    <w:p w:rsidR="000F5808" w:rsidRPr="000F5808" w:rsidRDefault="000F5808" w:rsidP="000F5808">
      <w:pPr>
        <w:rPr>
          <w:rFonts w:asciiTheme="minorHAnsi" w:hAnsiTheme="minorHAnsi"/>
          <w:lang w:val="en-GB"/>
        </w:rPr>
      </w:pPr>
    </w:p>
    <w:p w:rsidR="000F5808" w:rsidRPr="000F5808" w:rsidRDefault="000F5808" w:rsidP="000F5808">
      <w:pPr>
        <w:rPr>
          <w:rFonts w:asciiTheme="minorHAnsi" w:hAnsiTheme="minorHAnsi"/>
          <w:lang w:val="en-GB"/>
        </w:rPr>
      </w:pPr>
      <w:r w:rsidRPr="000F5808">
        <w:rPr>
          <w:rFonts w:asciiTheme="minorHAnsi" w:hAnsiTheme="minorHAnsi"/>
          <w:lang w:val="en-GB"/>
        </w:rPr>
        <w:t xml:space="preserve">As of </w:t>
      </w:r>
      <w:r w:rsidR="002758C1">
        <w:rPr>
          <w:rFonts w:asciiTheme="minorHAnsi" w:hAnsiTheme="minorHAnsi"/>
          <w:lang w:val="en-GB"/>
        </w:rPr>
        <w:t>January</w:t>
      </w:r>
      <w:r w:rsidRPr="000F5808">
        <w:rPr>
          <w:rFonts w:asciiTheme="minorHAnsi" w:hAnsiTheme="minorHAnsi"/>
          <w:lang w:val="en-GB"/>
        </w:rPr>
        <w:t xml:space="preserve"> 201</w:t>
      </w:r>
      <w:r w:rsidR="002758C1">
        <w:rPr>
          <w:rFonts w:asciiTheme="minorHAnsi" w:hAnsiTheme="minorHAnsi"/>
          <w:lang w:val="en-GB"/>
        </w:rPr>
        <w:t>5</w:t>
      </w:r>
      <w:r w:rsidRPr="000F5808">
        <w:rPr>
          <w:rFonts w:asciiTheme="minorHAnsi" w:hAnsiTheme="minorHAnsi"/>
          <w:lang w:val="en-GB"/>
        </w:rPr>
        <w:t>, PMPC has the following outreach performance:</w:t>
      </w:r>
    </w:p>
    <w:p w:rsidR="000F5808" w:rsidRPr="000F5808" w:rsidRDefault="000F5808" w:rsidP="000F5808">
      <w:pPr>
        <w:rPr>
          <w:rFonts w:asciiTheme="minorHAnsi" w:hAnsiTheme="minorHAnsi"/>
          <w:lang w:val="en-GB"/>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2700"/>
      </w:tblGrid>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 xml:space="preserve">No. of ‘have less’ members </w:t>
            </w:r>
          </w:p>
        </w:tc>
        <w:tc>
          <w:tcPr>
            <w:tcW w:w="2700" w:type="dxa"/>
          </w:tcPr>
          <w:p w:rsidR="000F5808" w:rsidRPr="000F5808" w:rsidRDefault="002758C1" w:rsidP="00227A78">
            <w:pPr>
              <w:jc w:val="center"/>
              <w:rPr>
                <w:rFonts w:asciiTheme="minorHAnsi" w:hAnsiTheme="minorHAnsi"/>
                <w:sz w:val="20"/>
                <w:lang w:val="en-GB"/>
              </w:rPr>
            </w:pPr>
            <w:r>
              <w:rPr>
                <w:rFonts w:asciiTheme="minorHAnsi" w:hAnsiTheme="minorHAnsi"/>
                <w:sz w:val="20"/>
                <w:lang w:val="en-GB"/>
              </w:rPr>
              <w:t>30,463</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Average Loan per member</w:t>
            </w:r>
          </w:p>
        </w:tc>
        <w:tc>
          <w:tcPr>
            <w:tcW w:w="2700" w:type="dxa"/>
          </w:tcPr>
          <w:p w:rsidR="000F5808" w:rsidRPr="000F5808" w:rsidRDefault="002758C1" w:rsidP="002758C1">
            <w:pPr>
              <w:jc w:val="center"/>
              <w:rPr>
                <w:rFonts w:asciiTheme="minorHAnsi" w:hAnsiTheme="minorHAnsi"/>
                <w:sz w:val="20"/>
                <w:lang w:val="en-GB"/>
              </w:rPr>
            </w:pPr>
            <w:r>
              <w:rPr>
                <w:rFonts w:asciiTheme="minorHAnsi" w:hAnsiTheme="minorHAnsi"/>
                <w:sz w:val="20"/>
                <w:lang w:val="en-GB"/>
              </w:rPr>
              <w:t>Pesos 2,939</w:t>
            </w:r>
            <w:r w:rsidR="000F5808" w:rsidRPr="000F5808">
              <w:rPr>
                <w:rFonts w:asciiTheme="minorHAnsi" w:hAnsiTheme="minorHAnsi"/>
                <w:sz w:val="20"/>
                <w:lang w:val="en-GB"/>
              </w:rPr>
              <w:t xml:space="preserve"> (US$ </w:t>
            </w:r>
            <w:r>
              <w:rPr>
                <w:rFonts w:asciiTheme="minorHAnsi" w:hAnsiTheme="minorHAnsi"/>
                <w:sz w:val="20"/>
                <w:lang w:val="en-GB"/>
              </w:rPr>
              <w:t>67</w:t>
            </w:r>
            <w:r w:rsidR="000F5808" w:rsidRPr="000F5808">
              <w:rPr>
                <w:rFonts w:asciiTheme="minorHAnsi" w:hAnsiTheme="minorHAnsi"/>
                <w:sz w:val="20"/>
                <w:lang w:val="en-GB"/>
              </w:rPr>
              <w:t>)</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 xml:space="preserve">Average Savings per member </w:t>
            </w:r>
          </w:p>
        </w:tc>
        <w:tc>
          <w:tcPr>
            <w:tcW w:w="2700" w:type="dxa"/>
          </w:tcPr>
          <w:p w:rsidR="000F5808" w:rsidRPr="000F5808" w:rsidRDefault="002758C1" w:rsidP="002758C1">
            <w:pPr>
              <w:jc w:val="center"/>
              <w:rPr>
                <w:rFonts w:asciiTheme="minorHAnsi" w:hAnsiTheme="minorHAnsi"/>
                <w:sz w:val="20"/>
                <w:lang w:val="en-GB"/>
              </w:rPr>
            </w:pPr>
            <w:r>
              <w:rPr>
                <w:rFonts w:asciiTheme="minorHAnsi" w:hAnsiTheme="minorHAnsi"/>
                <w:sz w:val="20"/>
                <w:lang w:val="en-GB"/>
              </w:rPr>
              <w:t>Pesos 675</w:t>
            </w:r>
            <w:r w:rsidR="000F5808" w:rsidRPr="000F5808">
              <w:rPr>
                <w:rFonts w:asciiTheme="minorHAnsi" w:hAnsiTheme="minorHAnsi"/>
                <w:sz w:val="20"/>
                <w:lang w:val="en-GB"/>
              </w:rPr>
              <w:t xml:space="preserve"> (US$ </w:t>
            </w:r>
            <w:r>
              <w:rPr>
                <w:rFonts w:asciiTheme="minorHAnsi" w:hAnsiTheme="minorHAnsi"/>
                <w:sz w:val="20"/>
                <w:lang w:val="en-GB"/>
              </w:rPr>
              <w:t>15</w:t>
            </w:r>
            <w:r w:rsidR="000F5808" w:rsidRPr="000F5808">
              <w:rPr>
                <w:rFonts w:asciiTheme="minorHAnsi" w:hAnsiTheme="minorHAnsi"/>
                <w:sz w:val="20"/>
                <w:lang w:val="en-GB"/>
              </w:rPr>
              <w:t>)</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 xml:space="preserve">Average Shares per member </w:t>
            </w:r>
          </w:p>
        </w:tc>
        <w:tc>
          <w:tcPr>
            <w:tcW w:w="2700" w:type="dxa"/>
          </w:tcPr>
          <w:p w:rsidR="000F5808" w:rsidRPr="000F5808" w:rsidRDefault="002758C1" w:rsidP="002758C1">
            <w:pPr>
              <w:jc w:val="center"/>
              <w:rPr>
                <w:rFonts w:asciiTheme="minorHAnsi" w:hAnsiTheme="minorHAnsi"/>
                <w:sz w:val="20"/>
                <w:lang w:val="en-GB"/>
              </w:rPr>
            </w:pPr>
            <w:r>
              <w:rPr>
                <w:rFonts w:asciiTheme="minorHAnsi" w:hAnsiTheme="minorHAnsi"/>
                <w:sz w:val="20"/>
                <w:lang w:val="en-GB"/>
              </w:rPr>
              <w:t>Pesos 3</w:t>
            </w:r>
            <w:r w:rsidR="000F5808" w:rsidRPr="000F5808">
              <w:rPr>
                <w:rFonts w:asciiTheme="minorHAnsi" w:hAnsiTheme="minorHAnsi"/>
                <w:sz w:val="20"/>
                <w:lang w:val="en-GB"/>
              </w:rPr>
              <w:t>,0</w:t>
            </w:r>
            <w:r>
              <w:rPr>
                <w:rFonts w:asciiTheme="minorHAnsi" w:hAnsiTheme="minorHAnsi"/>
                <w:sz w:val="20"/>
                <w:lang w:val="en-GB"/>
              </w:rPr>
              <w:t>22 (US$69</w:t>
            </w:r>
            <w:r w:rsidR="000F5808" w:rsidRPr="000F5808">
              <w:rPr>
                <w:rFonts w:asciiTheme="minorHAnsi" w:hAnsiTheme="minorHAnsi"/>
                <w:sz w:val="20"/>
                <w:lang w:val="en-GB"/>
              </w:rPr>
              <w:t>)</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Portfolio at Risk (1 day missed payment)</w:t>
            </w:r>
          </w:p>
        </w:tc>
        <w:tc>
          <w:tcPr>
            <w:tcW w:w="2700" w:type="dxa"/>
          </w:tcPr>
          <w:p w:rsidR="000F5808" w:rsidRPr="000F5808" w:rsidRDefault="000F5808" w:rsidP="00227A78">
            <w:pPr>
              <w:jc w:val="center"/>
              <w:rPr>
                <w:rFonts w:asciiTheme="minorHAnsi" w:hAnsiTheme="minorHAnsi"/>
                <w:sz w:val="20"/>
                <w:lang w:val="en-GB"/>
              </w:rPr>
            </w:pPr>
            <w:r w:rsidRPr="000F5808">
              <w:rPr>
                <w:rFonts w:asciiTheme="minorHAnsi" w:hAnsiTheme="minorHAnsi"/>
                <w:sz w:val="20"/>
                <w:lang w:val="en-GB"/>
              </w:rPr>
              <w:t>17%</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Staff to member Ratio</w:t>
            </w:r>
          </w:p>
        </w:tc>
        <w:tc>
          <w:tcPr>
            <w:tcW w:w="2700" w:type="dxa"/>
          </w:tcPr>
          <w:p w:rsidR="000F5808" w:rsidRPr="000F5808" w:rsidRDefault="000F5808" w:rsidP="00227A78">
            <w:pPr>
              <w:jc w:val="center"/>
              <w:rPr>
                <w:rFonts w:asciiTheme="minorHAnsi" w:hAnsiTheme="minorHAnsi"/>
                <w:sz w:val="20"/>
                <w:lang w:val="en-GB"/>
              </w:rPr>
            </w:pPr>
            <w:r w:rsidRPr="000F5808">
              <w:rPr>
                <w:rFonts w:asciiTheme="minorHAnsi" w:hAnsiTheme="minorHAnsi"/>
                <w:sz w:val="20"/>
                <w:lang w:val="en-GB"/>
              </w:rPr>
              <w:t>1:</w:t>
            </w:r>
            <w:r w:rsidR="000212B2">
              <w:rPr>
                <w:rFonts w:asciiTheme="minorHAnsi" w:hAnsiTheme="minorHAnsi"/>
                <w:sz w:val="20"/>
                <w:lang w:val="en-GB"/>
              </w:rPr>
              <w:t>417</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Number of Members with Loan</w:t>
            </w:r>
          </w:p>
        </w:tc>
        <w:tc>
          <w:tcPr>
            <w:tcW w:w="2700" w:type="dxa"/>
          </w:tcPr>
          <w:p w:rsidR="000F5808" w:rsidRPr="000F5808" w:rsidRDefault="000F5808" w:rsidP="00227A78">
            <w:pPr>
              <w:jc w:val="center"/>
              <w:rPr>
                <w:rFonts w:asciiTheme="minorHAnsi" w:hAnsiTheme="minorHAnsi"/>
                <w:sz w:val="20"/>
                <w:lang w:val="en-GB"/>
              </w:rPr>
            </w:pPr>
            <w:r w:rsidRPr="000F5808">
              <w:rPr>
                <w:rFonts w:asciiTheme="minorHAnsi" w:hAnsiTheme="minorHAnsi"/>
                <w:sz w:val="20"/>
                <w:lang w:val="en-GB"/>
              </w:rPr>
              <w:t>17,</w:t>
            </w:r>
            <w:r w:rsidR="000212B2">
              <w:rPr>
                <w:rFonts w:asciiTheme="minorHAnsi" w:hAnsiTheme="minorHAnsi"/>
                <w:sz w:val="20"/>
                <w:lang w:val="en-GB"/>
              </w:rPr>
              <w:t>606</w:t>
            </w:r>
          </w:p>
        </w:tc>
      </w:tr>
      <w:tr w:rsidR="005E2D25" w:rsidRPr="000F5808" w:rsidTr="00227A78">
        <w:tc>
          <w:tcPr>
            <w:tcW w:w="4590" w:type="dxa"/>
          </w:tcPr>
          <w:p w:rsidR="000F5808" w:rsidRPr="000F5808" w:rsidRDefault="000F5808" w:rsidP="00227A78">
            <w:pPr>
              <w:rPr>
                <w:rFonts w:asciiTheme="minorHAnsi" w:hAnsiTheme="minorHAnsi"/>
                <w:sz w:val="20"/>
                <w:lang w:val="en-GB"/>
              </w:rPr>
            </w:pPr>
            <w:r w:rsidRPr="000F5808">
              <w:rPr>
                <w:rFonts w:asciiTheme="minorHAnsi" w:hAnsiTheme="minorHAnsi"/>
                <w:sz w:val="20"/>
                <w:lang w:val="en-GB"/>
              </w:rPr>
              <w:t xml:space="preserve">Number of Members without Loan </w:t>
            </w:r>
          </w:p>
        </w:tc>
        <w:tc>
          <w:tcPr>
            <w:tcW w:w="2700" w:type="dxa"/>
          </w:tcPr>
          <w:p w:rsidR="000F5808" w:rsidRPr="000F5808" w:rsidRDefault="000212B2" w:rsidP="00227A78">
            <w:pPr>
              <w:jc w:val="center"/>
              <w:rPr>
                <w:rFonts w:asciiTheme="minorHAnsi" w:hAnsiTheme="minorHAnsi"/>
                <w:sz w:val="20"/>
                <w:lang w:val="en-GB"/>
              </w:rPr>
            </w:pPr>
            <w:r>
              <w:rPr>
                <w:rFonts w:asciiTheme="minorHAnsi" w:hAnsiTheme="minorHAnsi"/>
                <w:sz w:val="20"/>
                <w:lang w:val="en-GB"/>
              </w:rPr>
              <w:t>12,857</w:t>
            </w:r>
          </w:p>
        </w:tc>
      </w:tr>
    </w:tbl>
    <w:p w:rsidR="000F5808" w:rsidRPr="000F5808" w:rsidRDefault="000F5808" w:rsidP="000F5808">
      <w:pPr>
        <w:rPr>
          <w:rFonts w:asciiTheme="minorHAnsi" w:hAnsiTheme="minorHAnsi"/>
          <w:lang w:val="en-GB"/>
        </w:rPr>
      </w:pPr>
    </w:p>
    <w:p w:rsidR="000F5808" w:rsidRPr="000F5808" w:rsidRDefault="000F5808" w:rsidP="000F5808">
      <w:pPr>
        <w:rPr>
          <w:rFonts w:asciiTheme="minorHAnsi" w:hAnsiTheme="minorHAnsi"/>
          <w:lang w:val="en-GB"/>
        </w:rPr>
      </w:pPr>
      <w:r w:rsidRPr="000F5808">
        <w:rPr>
          <w:rFonts w:asciiTheme="minorHAnsi" w:hAnsiTheme="minorHAnsi"/>
          <w:lang w:val="en-GB"/>
        </w:rPr>
        <w:t>With the above achievements, the program is unable to finance larger loans because of the low absorption capacity of members. Lack of</w:t>
      </w:r>
      <w:r w:rsidR="00994CD6">
        <w:rPr>
          <w:rFonts w:asciiTheme="minorHAnsi" w:hAnsiTheme="minorHAnsi"/>
          <w:lang w:val="en-GB"/>
        </w:rPr>
        <w:t xml:space="preserve"> </w:t>
      </w:r>
      <w:proofErr w:type="spellStart"/>
      <w:r w:rsidR="00994CD6">
        <w:rPr>
          <w:rFonts w:asciiTheme="minorHAnsi" w:hAnsiTheme="minorHAnsi"/>
          <w:lang w:val="en-GB"/>
        </w:rPr>
        <w:t>agri</w:t>
      </w:r>
      <w:proofErr w:type="spellEnd"/>
      <w:r w:rsidR="00994CD6">
        <w:rPr>
          <w:rFonts w:asciiTheme="minorHAnsi" w:hAnsiTheme="minorHAnsi"/>
          <w:lang w:val="en-GB"/>
        </w:rPr>
        <w:t>-</w:t>
      </w:r>
      <w:r w:rsidRPr="000F5808">
        <w:rPr>
          <w:rFonts w:asciiTheme="minorHAnsi" w:hAnsiTheme="minorHAnsi"/>
          <w:lang w:val="en-GB"/>
        </w:rPr>
        <w:t xml:space="preserve"> entrepreneurial skills and market opportunities are constraints in enabling poor women run viable and innovative enterprises. </w:t>
      </w:r>
    </w:p>
    <w:p w:rsidR="000F5808" w:rsidRPr="000F5808" w:rsidRDefault="000F5808" w:rsidP="000F5808">
      <w:pPr>
        <w:rPr>
          <w:rFonts w:asciiTheme="minorHAnsi" w:hAnsiTheme="minorHAnsi"/>
          <w:lang w:val="en-GB"/>
        </w:rPr>
      </w:pPr>
    </w:p>
    <w:p w:rsidR="000F5808" w:rsidRPr="000F5808" w:rsidRDefault="000F5808" w:rsidP="000F5808">
      <w:pPr>
        <w:rPr>
          <w:rFonts w:asciiTheme="minorHAnsi" w:hAnsiTheme="minorHAnsi"/>
          <w:lang w:val="en-GB"/>
        </w:rPr>
      </w:pPr>
      <w:r w:rsidRPr="000F5808">
        <w:rPr>
          <w:rFonts w:asciiTheme="minorHAnsi" w:hAnsiTheme="minorHAnsi"/>
          <w:lang w:val="en-GB"/>
        </w:rPr>
        <w:t>The CUMI program aims to provide capital to entrepreneurial poor women</w:t>
      </w:r>
      <w:r w:rsidR="00282184">
        <w:rPr>
          <w:rFonts w:asciiTheme="minorHAnsi" w:hAnsiTheme="minorHAnsi"/>
          <w:lang w:val="en-GB"/>
        </w:rPr>
        <w:t>/</w:t>
      </w:r>
      <w:proofErr w:type="gramStart"/>
      <w:r w:rsidR="00282184">
        <w:rPr>
          <w:rFonts w:asciiTheme="minorHAnsi" w:hAnsiTheme="minorHAnsi"/>
          <w:lang w:val="en-GB"/>
        </w:rPr>
        <w:t xml:space="preserve">men </w:t>
      </w:r>
      <w:r w:rsidRPr="000F5808">
        <w:rPr>
          <w:rFonts w:asciiTheme="minorHAnsi" w:hAnsiTheme="minorHAnsi"/>
          <w:lang w:val="en-GB"/>
        </w:rPr>
        <w:t xml:space="preserve"> that</w:t>
      </w:r>
      <w:proofErr w:type="gramEnd"/>
      <w:r w:rsidRPr="000F5808">
        <w:rPr>
          <w:rFonts w:asciiTheme="minorHAnsi" w:hAnsiTheme="minorHAnsi"/>
          <w:lang w:val="en-GB"/>
        </w:rPr>
        <w:t xml:space="preserve"> will consequently generate income to meet their basic needs and build their wealth in the long term. The enterprises being supported by PMPC are small in nature and have not evolved or expand. It is not surpris</w:t>
      </w:r>
      <w:r w:rsidR="00282184">
        <w:rPr>
          <w:rFonts w:asciiTheme="minorHAnsi" w:hAnsiTheme="minorHAnsi"/>
          <w:lang w:val="en-GB"/>
        </w:rPr>
        <w:t>ing therefore to find many household</w:t>
      </w:r>
      <w:r w:rsidRPr="000F5808">
        <w:rPr>
          <w:rFonts w:asciiTheme="minorHAnsi" w:hAnsiTheme="minorHAnsi"/>
          <w:lang w:val="en-GB"/>
        </w:rPr>
        <w:t xml:space="preserve"> engaged in small food processing, weaving, personal services, beverage preparation, and selling of snack foods, and market vending. The income of these businesses is just sufficient for loan repayment, small savings and meeting some basic needs. </w:t>
      </w:r>
    </w:p>
    <w:p w:rsidR="000F5808" w:rsidRPr="000F5808" w:rsidRDefault="000F5808" w:rsidP="000F5808">
      <w:pPr>
        <w:rPr>
          <w:rFonts w:asciiTheme="minorHAnsi" w:hAnsiTheme="minorHAnsi"/>
          <w:lang w:val="en-GB"/>
        </w:rPr>
      </w:pPr>
    </w:p>
    <w:p w:rsidR="009A3C83" w:rsidRDefault="000F5808" w:rsidP="000F5808">
      <w:pPr>
        <w:rPr>
          <w:rFonts w:asciiTheme="minorHAnsi" w:hAnsiTheme="minorHAnsi"/>
          <w:color w:val="000000" w:themeColor="text1"/>
          <w:lang w:val="en-GB"/>
        </w:rPr>
      </w:pPr>
      <w:r w:rsidRPr="000F5808">
        <w:rPr>
          <w:rFonts w:asciiTheme="minorHAnsi" w:hAnsiTheme="minorHAnsi"/>
          <w:lang w:val="en-GB"/>
        </w:rPr>
        <w:t>In 15 years operation, average</w:t>
      </w:r>
      <w:r w:rsidR="00244F14">
        <w:rPr>
          <w:rFonts w:asciiTheme="minorHAnsi" w:hAnsiTheme="minorHAnsi"/>
          <w:lang w:val="en-GB"/>
        </w:rPr>
        <w:t xml:space="preserve"> savings per member of US$ 15 and Shares of US$ </w:t>
      </w:r>
      <w:r w:rsidRPr="000F5808">
        <w:rPr>
          <w:rFonts w:asciiTheme="minorHAnsi" w:hAnsiTheme="minorHAnsi"/>
          <w:lang w:val="en-GB"/>
        </w:rPr>
        <w:t>6</w:t>
      </w:r>
      <w:r w:rsidR="00244F14">
        <w:rPr>
          <w:rFonts w:asciiTheme="minorHAnsi" w:hAnsiTheme="minorHAnsi"/>
          <w:lang w:val="en-GB"/>
        </w:rPr>
        <w:t>9</w:t>
      </w:r>
      <w:r w:rsidRPr="000F5808">
        <w:rPr>
          <w:rFonts w:asciiTheme="minorHAnsi" w:hAnsiTheme="minorHAnsi"/>
          <w:lang w:val="en-GB"/>
        </w:rPr>
        <w:t xml:space="preserve"> is still insignificant. However, there are of course few members who excel and in their business, but generally most members still struggle to meet their needs. PMPC does not have entrepreneurship support for their members and </w:t>
      </w:r>
      <w:r w:rsidR="00BB6F6E" w:rsidRPr="00BB6F6E">
        <w:rPr>
          <w:rFonts w:asciiTheme="minorHAnsi" w:hAnsiTheme="minorHAnsi"/>
          <w:color w:val="000000" w:themeColor="text1"/>
          <w:lang w:val="en-GB"/>
        </w:rPr>
        <w:t xml:space="preserve">lacks of expertise in developing new enterprises in which materials are found locally. </w:t>
      </w:r>
    </w:p>
    <w:p w:rsidR="00BB6F6E" w:rsidRPr="00BB6F6E" w:rsidRDefault="00BB6F6E" w:rsidP="000F5808">
      <w:pPr>
        <w:rPr>
          <w:rFonts w:asciiTheme="minorHAnsi" w:hAnsiTheme="minorHAnsi"/>
          <w:color w:val="000000" w:themeColor="text1"/>
          <w:lang w:val="en-GB"/>
        </w:rPr>
      </w:pPr>
    </w:p>
    <w:p w:rsidR="009A3C83" w:rsidRDefault="009A3C83" w:rsidP="009A3C83">
      <w:pPr>
        <w:rPr>
          <w:rFonts w:asciiTheme="minorHAnsi" w:hAnsiTheme="minorHAnsi"/>
          <w:b/>
        </w:rPr>
      </w:pPr>
      <w:r w:rsidRPr="009A3C83">
        <w:rPr>
          <w:rFonts w:asciiTheme="minorHAnsi" w:hAnsiTheme="minorHAnsi"/>
          <w:b/>
        </w:rPr>
        <w:t>Project Goal</w:t>
      </w:r>
    </w:p>
    <w:p w:rsidR="00282184" w:rsidRDefault="00282184" w:rsidP="009A3C83">
      <w:pPr>
        <w:rPr>
          <w:rFonts w:asciiTheme="minorHAnsi" w:hAnsiTheme="minorHAnsi"/>
          <w:b/>
        </w:rPr>
      </w:pPr>
    </w:p>
    <w:p w:rsidR="00282184" w:rsidRDefault="00282184" w:rsidP="00282184">
      <w:pPr>
        <w:jc w:val="both"/>
        <w:rPr>
          <w:rFonts w:ascii="Calibri" w:hAnsi="Calibri"/>
        </w:rPr>
      </w:pPr>
      <w:r>
        <w:rPr>
          <w:rFonts w:ascii="Calibri" w:hAnsi="Calibri"/>
        </w:rPr>
        <w:t xml:space="preserve">With this project it helps other enterprises to have a position in the market place but due to the concern on supply versus  demand it hinders the entrepreneurs to deliver orders not on time or sometimes stop business a while. </w:t>
      </w:r>
    </w:p>
    <w:p w:rsidR="00282184" w:rsidRDefault="00282184" w:rsidP="00282184">
      <w:pPr>
        <w:jc w:val="both"/>
        <w:rPr>
          <w:rFonts w:ascii="Calibri" w:hAnsi="Calibri"/>
        </w:rPr>
      </w:pPr>
    </w:p>
    <w:p w:rsidR="00282184" w:rsidRDefault="00282184" w:rsidP="00282184">
      <w:pPr>
        <w:jc w:val="both"/>
        <w:rPr>
          <w:rFonts w:ascii="Calibri" w:hAnsi="Calibri"/>
        </w:rPr>
      </w:pPr>
      <w:r>
        <w:rPr>
          <w:rFonts w:ascii="Calibri" w:hAnsi="Calibri"/>
        </w:rPr>
        <w:t>This project was being conceptualized as a continuation of the previous</w:t>
      </w:r>
      <w:r w:rsidR="005D7E9A">
        <w:rPr>
          <w:rFonts w:ascii="Calibri" w:hAnsi="Calibri"/>
        </w:rPr>
        <w:t xml:space="preserve"> project with</w:t>
      </w:r>
      <w:r>
        <w:rPr>
          <w:rFonts w:ascii="Calibri" w:hAnsi="Calibri"/>
        </w:rPr>
        <w:t xml:space="preserve"> GWLN</w:t>
      </w:r>
      <w:r w:rsidR="005D7E9A">
        <w:rPr>
          <w:rFonts w:ascii="Calibri" w:hAnsi="Calibri"/>
        </w:rPr>
        <w:t xml:space="preserve">-ACUU-PMPC  </w:t>
      </w:r>
      <w:r>
        <w:rPr>
          <w:rFonts w:ascii="Calibri" w:hAnsi="Calibri"/>
        </w:rPr>
        <w:t xml:space="preserve"> and as a response of the above mentioned challenges</w:t>
      </w:r>
      <w:r w:rsidR="005D7E9A">
        <w:rPr>
          <w:rFonts w:ascii="Calibri" w:hAnsi="Calibri"/>
        </w:rPr>
        <w:t>.</w:t>
      </w:r>
      <w:r>
        <w:rPr>
          <w:rFonts w:ascii="Calibri" w:hAnsi="Calibri"/>
        </w:rPr>
        <w:t xml:space="preserve"> </w:t>
      </w:r>
      <w:r w:rsidR="005D7E9A">
        <w:rPr>
          <w:rFonts w:ascii="Calibri" w:hAnsi="Calibri"/>
        </w:rPr>
        <w:t>The</w:t>
      </w:r>
      <w:r>
        <w:rPr>
          <w:rFonts w:ascii="Calibri" w:hAnsi="Calibri"/>
        </w:rPr>
        <w:t xml:space="preserve"> goal is to form a group of farmers to be growers and suppliers of the existing enterprises who have market demand but don’t have enough supply to deliver. By December it aimed to:</w:t>
      </w:r>
    </w:p>
    <w:p w:rsidR="00282184" w:rsidRDefault="00282184" w:rsidP="00282184">
      <w:pPr>
        <w:jc w:val="both"/>
        <w:rPr>
          <w:rFonts w:ascii="Calibri" w:hAnsi="Calibri"/>
        </w:rPr>
      </w:pPr>
    </w:p>
    <w:p w:rsidR="00282184" w:rsidRDefault="00282184" w:rsidP="00282184">
      <w:pPr>
        <w:pStyle w:val="ListParagraph"/>
        <w:numPr>
          <w:ilvl w:val="0"/>
          <w:numId w:val="24"/>
        </w:numPr>
        <w:jc w:val="both"/>
        <w:rPr>
          <w:rFonts w:ascii="Calibri" w:hAnsi="Calibri"/>
        </w:rPr>
      </w:pPr>
      <w:r w:rsidRPr="00B6496A">
        <w:rPr>
          <w:rFonts w:ascii="Calibri" w:hAnsi="Calibri"/>
        </w:rPr>
        <w:t xml:space="preserve">Conduct capability building related to </w:t>
      </w:r>
      <w:proofErr w:type="spellStart"/>
      <w:r w:rsidRPr="00B6496A">
        <w:rPr>
          <w:rFonts w:ascii="Calibri" w:hAnsi="Calibri"/>
        </w:rPr>
        <w:t>agri</w:t>
      </w:r>
      <w:proofErr w:type="spellEnd"/>
      <w:r w:rsidRPr="00B6496A">
        <w:rPr>
          <w:rFonts w:ascii="Calibri" w:hAnsi="Calibri"/>
        </w:rPr>
        <w:t>-enterprises</w:t>
      </w:r>
      <w:r>
        <w:rPr>
          <w:rFonts w:ascii="Calibri" w:hAnsi="Calibri"/>
        </w:rPr>
        <w:t xml:space="preserve"> to rural farmers</w:t>
      </w:r>
      <w:r w:rsidRPr="00B6496A">
        <w:rPr>
          <w:rFonts w:ascii="Calibri" w:hAnsi="Calibri"/>
        </w:rPr>
        <w:t>.</w:t>
      </w:r>
    </w:p>
    <w:p w:rsidR="00282184" w:rsidRPr="00B6496A" w:rsidRDefault="00282184" w:rsidP="00282184">
      <w:pPr>
        <w:pStyle w:val="ListParagraph"/>
        <w:numPr>
          <w:ilvl w:val="0"/>
          <w:numId w:val="24"/>
        </w:numPr>
        <w:jc w:val="both"/>
        <w:rPr>
          <w:rFonts w:ascii="Calibri" w:hAnsi="Calibri"/>
        </w:rPr>
      </w:pPr>
      <w:r>
        <w:rPr>
          <w:rFonts w:ascii="Calibri" w:hAnsi="Calibri"/>
        </w:rPr>
        <w:t>Organized farmer/growers per commodity</w:t>
      </w:r>
    </w:p>
    <w:p w:rsidR="00282184" w:rsidRDefault="00282184" w:rsidP="00282184">
      <w:pPr>
        <w:pStyle w:val="ListParagraph"/>
        <w:numPr>
          <w:ilvl w:val="0"/>
          <w:numId w:val="22"/>
        </w:numPr>
        <w:rPr>
          <w:rFonts w:ascii="Calibri" w:hAnsi="Calibri"/>
        </w:rPr>
      </w:pPr>
      <w:r>
        <w:rPr>
          <w:rFonts w:ascii="Calibri" w:hAnsi="Calibri"/>
        </w:rPr>
        <w:t>Increase number of enterprises having position in the market.</w:t>
      </w:r>
    </w:p>
    <w:p w:rsidR="00282184" w:rsidRDefault="00282184" w:rsidP="00282184">
      <w:pPr>
        <w:pStyle w:val="ListParagraph"/>
        <w:numPr>
          <w:ilvl w:val="0"/>
          <w:numId w:val="22"/>
        </w:numPr>
        <w:rPr>
          <w:rFonts w:ascii="Calibri" w:hAnsi="Calibri"/>
        </w:rPr>
      </w:pPr>
      <w:r>
        <w:rPr>
          <w:rFonts w:ascii="Calibri" w:hAnsi="Calibri"/>
        </w:rPr>
        <w:t xml:space="preserve">Increase income and employment opportunities in rural household and encourage </w:t>
      </w:r>
      <w:r w:rsidR="005D7E9A">
        <w:rPr>
          <w:rFonts w:ascii="Calibri" w:hAnsi="Calibri"/>
        </w:rPr>
        <w:t>farmer’s</w:t>
      </w:r>
      <w:r>
        <w:rPr>
          <w:rFonts w:ascii="Calibri" w:hAnsi="Calibri"/>
        </w:rPr>
        <w:t xml:space="preserve"> children to take up agricultural related courses.</w:t>
      </w:r>
    </w:p>
    <w:p w:rsidR="00282184" w:rsidRDefault="00282184" w:rsidP="00282184">
      <w:pPr>
        <w:pStyle w:val="ListParagraph"/>
        <w:numPr>
          <w:ilvl w:val="0"/>
          <w:numId w:val="22"/>
        </w:numPr>
        <w:rPr>
          <w:rFonts w:ascii="Calibri" w:hAnsi="Calibri"/>
        </w:rPr>
      </w:pPr>
      <w:r>
        <w:rPr>
          <w:rFonts w:ascii="Calibri" w:hAnsi="Calibri"/>
        </w:rPr>
        <w:t xml:space="preserve">Increase number of start-ups. </w:t>
      </w:r>
    </w:p>
    <w:p w:rsidR="00282184" w:rsidRDefault="00282184" w:rsidP="00282184">
      <w:pPr>
        <w:pStyle w:val="ListParagraph"/>
        <w:numPr>
          <w:ilvl w:val="0"/>
          <w:numId w:val="22"/>
        </w:numPr>
        <w:rPr>
          <w:rFonts w:ascii="Calibri" w:hAnsi="Calibri"/>
        </w:rPr>
      </w:pPr>
      <w:r>
        <w:rPr>
          <w:rFonts w:ascii="Calibri" w:hAnsi="Calibri"/>
        </w:rPr>
        <w:lastRenderedPageBreak/>
        <w:t>Increase utilization of untapped local resources with respect to the environment.</w:t>
      </w:r>
    </w:p>
    <w:p w:rsidR="00282184" w:rsidRPr="009A3C83" w:rsidRDefault="00282184" w:rsidP="009A3C83">
      <w:pPr>
        <w:rPr>
          <w:rFonts w:asciiTheme="minorHAnsi" w:hAnsiTheme="minorHAnsi"/>
          <w:b/>
        </w:rPr>
      </w:pPr>
    </w:p>
    <w:p w:rsidR="009A3C83" w:rsidRPr="009A3C83" w:rsidRDefault="009A3C83" w:rsidP="009A3C83">
      <w:pPr>
        <w:rPr>
          <w:rFonts w:asciiTheme="minorHAnsi" w:hAnsiTheme="minorHAnsi"/>
          <w:lang w:val="en-GB"/>
        </w:rPr>
      </w:pPr>
    </w:p>
    <w:p w:rsidR="009A3C83" w:rsidRDefault="009A3C83" w:rsidP="007421CC">
      <w:pPr>
        <w:jc w:val="both"/>
        <w:rPr>
          <w:rFonts w:asciiTheme="minorHAnsi" w:hAnsiTheme="minorHAnsi"/>
          <w:lang w:val="en-GB"/>
        </w:rPr>
      </w:pPr>
      <w:proofErr w:type="spellStart"/>
      <w:r>
        <w:rPr>
          <w:rFonts w:asciiTheme="minorHAnsi" w:hAnsiTheme="minorHAnsi"/>
          <w:lang w:val="en-GB"/>
        </w:rPr>
        <w:t>Paglaum</w:t>
      </w:r>
      <w:proofErr w:type="spellEnd"/>
      <w:r>
        <w:rPr>
          <w:rFonts w:asciiTheme="minorHAnsi" w:hAnsiTheme="minorHAnsi"/>
          <w:lang w:val="en-GB"/>
        </w:rPr>
        <w:t xml:space="preserve"> MPC has established its Business Development </w:t>
      </w:r>
      <w:proofErr w:type="spellStart"/>
      <w:r>
        <w:rPr>
          <w:rFonts w:asciiTheme="minorHAnsi" w:hAnsiTheme="minorHAnsi"/>
          <w:lang w:val="en-GB"/>
        </w:rPr>
        <w:t>Center</w:t>
      </w:r>
      <w:proofErr w:type="spellEnd"/>
      <w:r w:rsidRPr="009A3C83">
        <w:rPr>
          <w:rFonts w:asciiTheme="minorHAnsi" w:hAnsiTheme="minorHAnsi"/>
          <w:lang w:val="en-GB"/>
        </w:rPr>
        <w:t xml:space="preserve"> </w:t>
      </w:r>
      <w:r>
        <w:rPr>
          <w:rFonts w:asciiTheme="minorHAnsi" w:hAnsiTheme="minorHAnsi"/>
          <w:lang w:val="en-GB"/>
        </w:rPr>
        <w:t xml:space="preserve">and this </w:t>
      </w:r>
      <w:r w:rsidRPr="009A3C83">
        <w:rPr>
          <w:rFonts w:asciiTheme="minorHAnsi" w:hAnsiTheme="minorHAnsi"/>
          <w:lang w:val="en-GB"/>
        </w:rPr>
        <w:t xml:space="preserve">will play a </w:t>
      </w:r>
      <w:r w:rsidR="002C2931">
        <w:rPr>
          <w:rFonts w:asciiTheme="minorHAnsi" w:hAnsiTheme="minorHAnsi"/>
          <w:lang w:val="en-GB"/>
        </w:rPr>
        <w:t xml:space="preserve">crucial role in developing </w:t>
      </w:r>
      <w:r w:rsidRPr="009A3C83">
        <w:rPr>
          <w:rFonts w:asciiTheme="minorHAnsi" w:hAnsiTheme="minorHAnsi"/>
          <w:lang w:val="en-GB"/>
        </w:rPr>
        <w:t>members</w:t>
      </w:r>
      <w:r w:rsidR="002C2931">
        <w:rPr>
          <w:rFonts w:asciiTheme="minorHAnsi" w:hAnsiTheme="minorHAnsi"/>
          <w:lang w:val="en-GB"/>
        </w:rPr>
        <w:t xml:space="preserve"> </w:t>
      </w:r>
      <w:r w:rsidRPr="009A3C83">
        <w:rPr>
          <w:rFonts w:asciiTheme="minorHAnsi" w:hAnsiTheme="minorHAnsi"/>
          <w:lang w:val="en-GB"/>
        </w:rPr>
        <w:t>’</w:t>
      </w:r>
      <w:proofErr w:type="spellStart"/>
      <w:r w:rsidR="002C2931">
        <w:rPr>
          <w:rFonts w:asciiTheme="minorHAnsi" w:hAnsiTheme="minorHAnsi"/>
          <w:lang w:val="en-GB"/>
        </w:rPr>
        <w:t>agri</w:t>
      </w:r>
      <w:proofErr w:type="spellEnd"/>
      <w:r w:rsidR="002C2931">
        <w:rPr>
          <w:rFonts w:asciiTheme="minorHAnsi" w:hAnsiTheme="minorHAnsi"/>
          <w:lang w:val="en-GB"/>
        </w:rPr>
        <w:t>-</w:t>
      </w:r>
      <w:r w:rsidRPr="009A3C83">
        <w:rPr>
          <w:rFonts w:asciiTheme="minorHAnsi" w:hAnsiTheme="minorHAnsi"/>
          <w:lang w:val="en-GB"/>
        </w:rPr>
        <w:t xml:space="preserve"> entrepreneurial skills and access to markets, information, and linkages to business development services with other institutions, accreditation, quality assurance and trade facilitation.</w:t>
      </w:r>
      <w:r w:rsidR="002C2931">
        <w:rPr>
          <w:rFonts w:asciiTheme="minorHAnsi" w:hAnsiTheme="minorHAnsi"/>
          <w:lang w:val="en-GB"/>
        </w:rPr>
        <w:t xml:space="preserve"> This is also</w:t>
      </w:r>
      <w:r w:rsidRPr="009A3C83">
        <w:rPr>
          <w:rFonts w:asciiTheme="minorHAnsi" w:hAnsiTheme="minorHAnsi"/>
          <w:lang w:val="en-GB"/>
        </w:rPr>
        <w:t xml:space="preserve"> to ensure that their</w:t>
      </w:r>
      <w:r w:rsidR="002227CC">
        <w:rPr>
          <w:rFonts w:asciiTheme="minorHAnsi" w:hAnsiTheme="minorHAnsi"/>
          <w:lang w:val="en-GB"/>
        </w:rPr>
        <w:t xml:space="preserve"> agri-</w:t>
      </w:r>
      <w:r w:rsidRPr="009A3C83">
        <w:rPr>
          <w:rFonts w:asciiTheme="minorHAnsi" w:hAnsiTheme="minorHAnsi"/>
          <w:lang w:val="en-GB"/>
        </w:rPr>
        <w:t>businesses are sustainable and viable</w:t>
      </w:r>
      <w:r w:rsidR="002227CC">
        <w:rPr>
          <w:rFonts w:asciiTheme="minorHAnsi" w:hAnsiTheme="minorHAnsi"/>
          <w:lang w:val="en-GB"/>
        </w:rPr>
        <w:t xml:space="preserve"> so it will attract youth in the communities to take up agricultural courses</w:t>
      </w:r>
      <w:r w:rsidRPr="009A3C83">
        <w:rPr>
          <w:rFonts w:asciiTheme="minorHAnsi" w:hAnsiTheme="minorHAnsi"/>
          <w:lang w:val="en-GB"/>
        </w:rPr>
        <w:t xml:space="preserve">.  </w:t>
      </w:r>
    </w:p>
    <w:p w:rsidR="00F31867" w:rsidRDefault="00F31867" w:rsidP="007421CC">
      <w:pPr>
        <w:jc w:val="both"/>
        <w:rPr>
          <w:rFonts w:asciiTheme="minorHAnsi" w:hAnsiTheme="minorHAnsi"/>
          <w:lang w:val="en-GB"/>
        </w:rPr>
      </w:pPr>
    </w:p>
    <w:p w:rsidR="00886497" w:rsidRDefault="00F31867" w:rsidP="007421CC">
      <w:pPr>
        <w:jc w:val="both"/>
        <w:rPr>
          <w:rFonts w:asciiTheme="minorHAnsi" w:hAnsiTheme="minorHAnsi"/>
          <w:lang w:val="en-GB"/>
        </w:rPr>
      </w:pPr>
      <w:r>
        <w:rPr>
          <w:rFonts w:asciiTheme="minorHAnsi" w:hAnsiTheme="minorHAnsi"/>
          <w:lang w:val="en-GB"/>
        </w:rPr>
        <w:t>PMPC will run</w:t>
      </w:r>
      <w:r w:rsidR="002C2931">
        <w:rPr>
          <w:rFonts w:asciiTheme="minorHAnsi" w:hAnsiTheme="minorHAnsi"/>
          <w:lang w:val="en-GB"/>
        </w:rPr>
        <w:t xml:space="preserve"> capability for</w:t>
      </w:r>
      <w:r>
        <w:rPr>
          <w:rFonts w:asciiTheme="minorHAnsi" w:hAnsiTheme="minorHAnsi"/>
          <w:lang w:val="en-GB"/>
        </w:rPr>
        <w:t xml:space="preserve"> </w:t>
      </w:r>
      <w:proofErr w:type="spellStart"/>
      <w:r w:rsidR="00886497">
        <w:rPr>
          <w:rFonts w:asciiTheme="minorHAnsi" w:hAnsiTheme="minorHAnsi"/>
          <w:lang w:val="en-GB"/>
        </w:rPr>
        <w:t>agri</w:t>
      </w:r>
      <w:proofErr w:type="spellEnd"/>
      <w:r w:rsidR="00886497">
        <w:rPr>
          <w:rFonts w:asciiTheme="minorHAnsi" w:hAnsiTheme="minorHAnsi"/>
          <w:lang w:val="en-GB"/>
        </w:rPr>
        <w:t>-</w:t>
      </w:r>
      <w:r>
        <w:rPr>
          <w:rFonts w:asciiTheme="minorHAnsi" w:hAnsiTheme="minorHAnsi"/>
          <w:lang w:val="en-GB"/>
        </w:rPr>
        <w:t xml:space="preserve">enterprise development and entrepreneurial related capability building in-order to achieve these project goals and consequently helping members get out of poverty. </w:t>
      </w:r>
    </w:p>
    <w:p w:rsidR="00886497" w:rsidRDefault="00886497" w:rsidP="007421CC">
      <w:pPr>
        <w:jc w:val="both"/>
        <w:rPr>
          <w:rFonts w:asciiTheme="minorHAnsi" w:hAnsiTheme="minorHAnsi"/>
          <w:lang w:val="en-GB"/>
        </w:rPr>
      </w:pPr>
    </w:p>
    <w:p w:rsidR="00A574C0" w:rsidRDefault="00F31867" w:rsidP="007421CC">
      <w:pPr>
        <w:jc w:val="both"/>
        <w:rPr>
          <w:rFonts w:asciiTheme="minorHAnsi" w:hAnsiTheme="minorHAnsi"/>
          <w:lang w:val="en-GB"/>
        </w:rPr>
      </w:pPr>
      <w:r>
        <w:rPr>
          <w:rFonts w:asciiTheme="minorHAnsi" w:hAnsiTheme="minorHAnsi"/>
          <w:lang w:val="en-GB"/>
        </w:rPr>
        <w:t>The Global Women Leadership support will be sought to help out</w:t>
      </w:r>
      <w:r w:rsidR="003C741B">
        <w:rPr>
          <w:rFonts w:asciiTheme="minorHAnsi" w:hAnsiTheme="minorHAnsi"/>
          <w:lang w:val="en-GB"/>
        </w:rPr>
        <w:t xml:space="preserve"> in implementing this capability building to trainers and </w:t>
      </w:r>
      <w:r>
        <w:rPr>
          <w:rFonts w:asciiTheme="minorHAnsi" w:hAnsiTheme="minorHAnsi"/>
          <w:lang w:val="en-GB"/>
        </w:rPr>
        <w:t>target participants</w:t>
      </w:r>
      <w:r w:rsidR="003C741B">
        <w:rPr>
          <w:rFonts w:asciiTheme="minorHAnsi" w:hAnsiTheme="minorHAnsi"/>
          <w:lang w:val="en-GB"/>
        </w:rPr>
        <w:t xml:space="preserve"> </w:t>
      </w:r>
      <w:r>
        <w:rPr>
          <w:rFonts w:asciiTheme="minorHAnsi" w:hAnsiTheme="minorHAnsi"/>
          <w:lang w:val="en-GB"/>
        </w:rPr>
        <w:t>to</w:t>
      </w:r>
      <w:r w:rsidR="003C741B">
        <w:rPr>
          <w:rFonts w:asciiTheme="minorHAnsi" w:hAnsiTheme="minorHAnsi"/>
          <w:lang w:val="en-GB"/>
        </w:rPr>
        <w:t xml:space="preserve"> be </w:t>
      </w:r>
      <w:r>
        <w:rPr>
          <w:rFonts w:asciiTheme="minorHAnsi" w:hAnsiTheme="minorHAnsi"/>
          <w:lang w:val="en-GB"/>
        </w:rPr>
        <w:t>pilot</w:t>
      </w:r>
      <w:r w:rsidR="003C741B">
        <w:rPr>
          <w:rFonts w:asciiTheme="minorHAnsi" w:hAnsiTheme="minorHAnsi"/>
          <w:lang w:val="en-GB"/>
        </w:rPr>
        <w:t>ed</w:t>
      </w:r>
      <w:r>
        <w:rPr>
          <w:rFonts w:asciiTheme="minorHAnsi" w:hAnsiTheme="minorHAnsi"/>
          <w:lang w:val="en-GB"/>
        </w:rPr>
        <w:t xml:space="preserve"> in this project, and also for the packaging of essential oil products to be produced.</w:t>
      </w:r>
      <w:r w:rsidR="00886497">
        <w:rPr>
          <w:rFonts w:asciiTheme="minorHAnsi" w:hAnsiTheme="minorHAnsi"/>
          <w:lang w:val="en-GB"/>
        </w:rPr>
        <w:t xml:space="preserve"> The GWLN can also help the project trough sharing their ideas and skills either through email or actual visit or conduct of training based in its expertise. </w:t>
      </w:r>
    </w:p>
    <w:p w:rsidR="007421CC" w:rsidRDefault="00A574C0" w:rsidP="007421CC">
      <w:pPr>
        <w:jc w:val="both"/>
        <w:rPr>
          <w:rFonts w:asciiTheme="minorHAnsi" w:hAnsiTheme="minorHAnsi"/>
          <w:lang w:val="en-GB"/>
        </w:rPr>
      </w:pPr>
      <w:r>
        <w:rPr>
          <w:rFonts w:asciiTheme="minorHAnsi" w:hAnsiTheme="minorHAnsi"/>
          <w:lang w:val="en-GB"/>
        </w:rPr>
        <w:t>Since in Asia PMPC in Philippines, Thailand</w:t>
      </w:r>
      <w:r w:rsidR="007421CC">
        <w:rPr>
          <w:rFonts w:asciiTheme="minorHAnsi" w:hAnsiTheme="minorHAnsi"/>
          <w:lang w:val="en-GB"/>
        </w:rPr>
        <w:t xml:space="preserve"> and Nepal</w:t>
      </w:r>
      <w:r>
        <w:rPr>
          <w:rFonts w:asciiTheme="minorHAnsi" w:hAnsiTheme="minorHAnsi"/>
          <w:lang w:val="en-GB"/>
        </w:rPr>
        <w:t xml:space="preserve"> have a Sister Society Group they can also share their expertise to us through </w:t>
      </w:r>
      <w:r w:rsidR="007421CC">
        <w:rPr>
          <w:rFonts w:asciiTheme="minorHAnsi" w:hAnsiTheme="minorHAnsi"/>
          <w:lang w:val="en-GB"/>
        </w:rPr>
        <w:t xml:space="preserve">visitation, </w:t>
      </w:r>
      <w:r>
        <w:rPr>
          <w:rFonts w:asciiTheme="minorHAnsi" w:hAnsiTheme="minorHAnsi"/>
          <w:lang w:val="en-GB"/>
        </w:rPr>
        <w:t>exchange visit</w:t>
      </w:r>
      <w:r w:rsidR="007421CC">
        <w:rPr>
          <w:rFonts w:asciiTheme="minorHAnsi" w:hAnsiTheme="minorHAnsi"/>
          <w:lang w:val="en-GB"/>
        </w:rPr>
        <w:t>, and conducting training considering the similarity in climate maybe their technique in farming will be applicable also in the Philippines. Since Thailand is also known in its product packaging PMPC can access also this to them trough internet or other communication medium.</w:t>
      </w:r>
    </w:p>
    <w:p w:rsidR="00A574C0" w:rsidRDefault="007421CC" w:rsidP="009A3C83">
      <w:pPr>
        <w:rPr>
          <w:rFonts w:asciiTheme="minorHAnsi" w:hAnsiTheme="minorHAnsi"/>
          <w:lang w:val="en-GB"/>
        </w:rPr>
      </w:pPr>
      <w:r>
        <w:rPr>
          <w:rFonts w:asciiTheme="minorHAnsi" w:hAnsiTheme="minorHAnsi"/>
          <w:lang w:val="en-GB"/>
        </w:rPr>
        <w:t xml:space="preserve"> </w:t>
      </w:r>
    </w:p>
    <w:p w:rsidR="003C741B" w:rsidRDefault="003C741B" w:rsidP="003C741B">
      <w:pPr>
        <w:rPr>
          <w:rFonts w:asciiTheme="minorHAnsi" w:hAnsiTheme="minorHAnsi"/>
          <w:b/>
        </w:rPr>
      </w:pPr>
      <w:r w:rsidRPr="003C741B">
        <w:rPr>
          <w:rFonts w:asciiTheme="minorHAnsi" w:hAnsiTheme="minorHAnsi"/>
          <w:b/>
        </w:rPr>
        <w:t xml:space="preserve">Project Design </w:t>
      </w:r>
    </w:p>
    <w:p w:rsidR="007421CC" w:rsidRDefault="007421CC" w:rsidP="003C741B">
      <w:pPr>
        <w:rPr>
          <w:rFonts w:asciiTheme="minorHAnsi" w:hAnsiTheme="minorHAnsi"/>
          <w:b/>
        </w:rPr>
      </w:pPr>
    </w:p>
    <w:p w:rsidR="002B2AF2" w:rsidRDefault="007421CC" w:rsidP="003C741B">
      <w:pPr>
        <w:rPr>
          <w:rFonts w:asciiTheme="minorHAnsi" w:hAnsiTheme="minorHAnsi"/>
        </w:rPr>
      </w:pPr>
      <w:r w:rsidRPr="007421CC">
        <w:rPr>
          <w:rFonts w:asciiTheme="minorHAnsi" w:hAnsiTheme="minorHAnsi"/>
        </w:rPr>
        <w:t>Develop</w:t>
      </w:r>
      <w:r>
        <w:rPr>
          <w:rFonts w:asciiTheme="minorHAnsi" w:hAnsiTheme="minorHAnsi"/>
        </w:rPr>
        <w:t xml:space="preserve">ing new business </w:t>
      </w:r>
      <w:r w:rsidR="002B2AF2">
        <w:rPr>
          <w:rFonts w:asciiTheme="minorHAnsi" w:hAnsiTheme="minorHAnsi"/>
        </w:rPr>
        <w:t>opportunity with application of value chain among members helps create demand for loans. PMPC generally loans for productive purpose but in the absence of proper investment analysis, the loan recovery is at risk. This project supports the lending activity of PMPC. This will also support farmers and entrepreneurs productivity and sustainability. This can also encourage youth in the community to enroll in agricultural courses.</w:t>
      </w:r>
    </w:p>
    <w:p w:rsidR="002B2AF2" w:rsidRDefault="002B2AF2" w:rsidP="003C741B">
      <w:pPr>
        <w:rPr>
          <w:rFonts w:asciiTheme="minorHAnsi" w:hAnsiTheme="minorHAnsi"/>
        </w:rPr>
      </w:pPr>
    </w:p>
    <w:p w:rsidR="003C741B" w:rsidRPr="003C741B" w:rsidRDefault="00DE4918" w:rsidP="003C741B">
      <w:pPr>
        <w:rPr>
          <w:rFonts w:asciiTheme="minorHAnsi" w:hAnsiTheme="minorHAnsi"/>
          <w:b/>
        </w:rPr>
      </w:pPr>
      <w:r>
        <w:rPr>
          <w:rFonts w:ascii="Calibri" w:hAnsi="Calibri"/>
        </w:rPr>
        <w:t>The following are the activities:</w:t>
      </w:r>
    </w:p>
    <w:p w:rsidR="003C741B" w:rsidRPr="003C741B" w:rsidRDefault="003C741B" w:rsidP="003C741B">
      <w:pPr>
        <w:rPr>
          <w:rFonts w:asciiTheme="minorHAnsi" w:hAnsiTheme="minorHAnsi"/>
        </w:rPr>
      </w:pPr>
    </w:p>
    <w:p w:rsidR="003C741B" w:rsidRPr="003C741B" w:rsidRDefault="003C741B" w:rsidP="003C741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1469"/>
        <w:gridCol w:w="1832"/>
        <w:gridCol w:w="1139"/>
        <w:gridCol w:w="616"/>
        <w:gridCol w:w="604"/>
        <w:gridCol w:w="636"/>
        <w:gridCol w:w="821"/>
      </w:tblGrid>
      <w:tr w:rsidR="00251519" w:rsidRPr="003C741B" w:rsidTr="00233539">
        <w:tc>
          <w:tcPr>
            <w:tcW w:w="2027" w:type="dxa"/>
          </w:tcPr>
          <w:p w:rsidR="003C741B" w:rsidRPr="003C741B" w:rsidRDefault="003C741B" w:rsidP="00227A78">
            <w:pPr>
              <w:rPr>
                <w:rFonts w:asciiTheme="minorHAnsi" w:hAnsiTheme="minorHAnsi"/>
                <w:b/>
                <w:sz w:val="18"/>
                <w:szCs w:val="18"/>
              </w:rPr>
            </w:pPr>
            <w:r w:rsidRPr="003C741B">
              <w:rPr>
                <w:rFonts w:asciiTheme="minorHAnsi" w:hAnsiTheme="minorHAnsi"/>
                <w:b/>
                <w:sz w:val="18"/>
                <w:szCs w:val="18"/>
              </w:rPr>
              <w:t xml:space="preserve">Problem or Needs </w:t>
            </w:r>
          </w:p>
        </w:tc>
        <w:tc>
          <w:tcPr>
            <w:tcW w:w="1469" w:type="dxa"/>
          </w:tcPr>
          <w:p w:rsidR="003C741B" w:rsidRPr="003C741B" w:rsidRDefault="003C741B" w:rsidP="00227A78">
            <w:pPr>
              <w:rPr>
                <w:rFonts w:asciiTheme="minorHAnsi" w:hAnsiTheme="minorHAnsi"/>
                <w:b/>
                <w:sz w:val="18"/>
                <w:szCs w:val="18"/>
              </w:rPr>
            </w:pPr>
            <w:r w:rsidRPr="003C741B">
              <w:rPr>
                <w:rFonts w:asciiTheme="minorHAnsi" w:hAnsiTheme="minorHAnsi"/>
                <w:b/>
                <w:sz w:val="18"/>
                <w:szCs w:val="18"/>
              </w:rPr>
              <w:t>Objectives/</w:t>
            </w:r>
          </w:p>
          <w:p w:rsidR="003C741B" w:rsidRPr="003C741B" w:rsidRDefault="003C741B" w:rsidP="00227A78">
            <w:pPr>
              <w:rPr>
                <w:rFonts w:asciiTheme="minorHAnsi" w:hAnsiTheme="minorHAnsi"/>
                <w:b/>
                <w:sz w:val="18"/>
                <w:szCs w:val="18"/>
              </w:rPr>
            </w:pPr>
            <w:r w:rsidRPr="003C741B">
              <w:rPr>
                <w:rFonts w:asciiTheme="minorHAnsi" w:hAnsiTheme="minorHAnsi"/>
                <w:b/>
                <w:sz w:val="18"/>
                <w:szCs w:val="18"/>
              </w:rPr>
              <w:t xml:space="preserve">Strategies </w:t>
            </w:r>
          </w:p>
        </w:tc>
        <w:tc>
          <w:tcPr>
            <w:tcW w:w="1832" w:type="dxa"/>
          </w:tcPr>
          <w:p w:rsidR="003C741B" w:rsidRPr="003C741B" w:rsidRDefault="003C741B" w:rsidP="00227A78">
            <w:pPr>
              <w:rPr>
                <w:rFonts w:asciiTheme="minorHAnsi" w:hAnsiTheme="minorHAnsi"/>
                <w:b/>
                <w:sz w:val="18"/>
                <w:szCs w:val="18"/>
              </w:rPr>
            </w:pPr>
            <w:r w:rsidRPr="003C741B">
              <w:rPr>
                <w:rFonts w:asciiTheme="minorHAnsi" w:hAnsiTheme="minorHAnsi"/>
                <w:b/>
                <w:sz w:val="18"/>
                <w:szCs w:val="18"/>
              </w:rPr>
              <w:t xml:space="preserve">Activities </w:t>
            </w:r>
          </w:p>
        </w:tc>
        <w:tc>
          <w:tcPr>
            <w:tcW w:w="1139" w:type="dxa"/>
          </w:tcPr>
          <w:p w:rsidR="003C741B" w:rsidRPr="003C741B" w:rsidRDefault="003C741B" w:rsidP="00227A78">
            <w:pPr>
              <w:rPr>
                <w:rFonts w:asciiTheme="minorHAnsi" w:hAnsiTheme="minorHAnsi"/>
                <w:b/>
                <w:sz w:val="18"/>
                <w:szCs w:val="18"/>
              </w:rPr>
            </w:pPr>
            <w:r w:rsidRPr="003C741B">
              <w:rPr>
                <w:rFonts w:asciiTheme="minorHAnsi" w:hAnsiTheme="minorHAnsi"/>
                <w:b/>
                <w:sz w:val="18"/>
                <w:szCs w:val="18"/>
              </w:rPr>
              <w:t xml:space="preserve">Responsible </w:t>
            </w:r>
          </w:p>
        </w:tc>
        <w:tc>
          <w:tcPr>
            <w:tcW w:w="616" w:type="dxa"/>
          </w:tcPr>
          <w:p w:rsidR="003C741B" w:rsidRPr="003C741B" w:rsidRDefault="003C741B" w:rsidP="00227A78">
            <w:pPr>
              <w:jc w:val="center"/>
              <w:rPr>
                <w:rFonts w:asciiTheme="minorHAnsi" w:hAnsiTheme="minorHAnsi"/>
                <w:b/>
                <w:sz w:val="18"/>
                <w:szCs w:val="18"/>
              </w:rPr>
            </w:pPr>
            <w:r w:rsidRPr="003C741B">
              <w:rPr>
                <w:rFonts w:asciiTheme="minorHAnsi" w:hAnsiTheme="minorHAnsi"/>
                <w:b/>
                <w:sz w:val="18"/>
                <w:szCs w:val="18"/>
              </w:rPr>
              <w:t>Qtr 1</w:t>
            </w:r>
          </w:p>
        </w:tc>
        <w:tc>
          <w:tcPr>
            <w:tcW w:w="604" w:type="dxa"/>
          </w:tcPr>
          <w:p w:rsidR="003C741B" w:rsidRPr="003C741B" w:rsidRDefault="003C741B" w:rsidP="00227A78">
            <w:pPr>
              <w:jc w:val="center"/>
              <w:rPr>
                <w:rFonts w:asciiTheme="minorHAnsi" w:hAnsiTheme="minorHAnsi"/>
                <w:sz w:val="18"/>
                <w:szCs w:val="18"/>
              </w:rPr>
            </w:pPr>
            <w:r w:rsidRPr="003C741B">
              <w:rPr>
                <w:rFonts w:asciiTheme="minorHAnsi" w:hAnsiTheme="minorHAnsi"/>
                <w:b/>
                <w:sz w:val="18"/>
                <w:szCs w:val="18"/>
              </w:rPr>
              <w:t>Qtr 2</w:t>
            </w:r>
          </w:p>
        </w:tc>
        <w:tc>
          <w:tcPr>
            <w:tcW w:w="636" w:type="dxa"/>
          </w:tcPr>
          <w:p w:rsidR="003C741B" w:rsidRPr="003C741B" w:rsidRDefault="003C741B" w:rsidP="00227A78">
            <w:pPr>
              <w:jc w:val="center"/>
              <w:rPr>
                <w:rFonts w:asciiTheme="minorHAnsi" w:hAnsiTheme="minorHAnsi"/>
                <w:sz w:val="18"/>
                <w:szCs w:val="18"/>
              </w:rPr>
            </w:pPr>
            <w:r w:rsidRPr="003C741B">
              <w:rPr>
                <w:rFonts w:asciiTheme="minorHAnsi" w:hAnsiTheme="minorHAnsi"/>
                <w:b/>
                <w:sz w:val="18"/>
                <w:szCs w:val="18"/>
              </w:rPr>
              <w:t>Qtr 3</w:t>
            </w:r>
          </w:p>
        </w:tc>
        <w:tc>
          <w:tcPr>
            <w:tcW w:w="821" w:type="dxa"/>
          </w:tcPr>
          <w:p w:rsidR="003C741B" w:rsidRPr="003C741B" w:rsidRDefault="003C741B" w:rsidP="00227A78">
            <w:pPr>
              <w:jc w:val="center"/>
              <w:rPr>
                <w:rFonts w:asciiTheme="minorHAnsi" w:hAnsiTheme="minorHAnsi"/>
                <w:sz w:val="18"/>
                <w:szCs w:val="18"/>
              </w:rPr>
            </w:pPr>
            <w:r w:rsidRPr="003C741B">
              <w:rPr>
                <w:rFonts w:asciiTheme="minorHAnsi" w:hAnsiTheme="minorHAnsi"/>
                <w:b/>
                <w:sz w:val="18"/>
                <w:szCs w:val="18"/>
              </w:rPr>
              <w:t>Qtr 4</w:t>
            </w:r>
          </w:p>
        </w:tc>
      </w:tr>
      <w:tr w:rsidR="00251519" w:rsidRPr="003C741B" w:rsidTr="00233539">
        <w:tc>
          <w:tcPr>
            <w:tcW w:w="2027" w:type="dxa"/>
          </w:tcPr>
          <w:p w:rsidR="002B2AF2" w:rsidRPr="003C741B" w:rsidRDefault="002B2AF2" w:rsidP="00227A78">
            <w:pPr>
              <w:rPr>
                <w:rFonts w:asciiTheme="minorHAnsi" w:hAnsiTheme="minorHAnsi"/>
                <w:b/>
                <w:sz w:val="18"/>
                <w:szCs w:val="18"/>
              </w:rPr>
            </w:pPr>
            <w:r>
              <w:rPr>
                <w:rFonts w:asciiTheme="minorHAnsi" w:hAnsiTheme="minorHAnsi"/>
                <w:b/>
                <w:sz w:val="18"/>
                <w:szCs w:val="18"/>
              </w:rPr>
              <w:t xml:space="preserve">Lack of </w:t>
            </w:r>
            <w:r w:rsidR="00E60EFE">
              <w:rPr>
                <w:rFonts w:asciiTheme="minorHAnsi" w:hAnsiTheme="minorHAnsi"/>
                <w:b/>
                <w:sz w:val="18"/>
                <w:szCs w:val="18"/>
              </w:rPr>
              <w:t xml:space="preserve">needed </w:t>
            </w:r>
            <w:r>
              <w:rPr>
                <w:rFonts w:asciiTheme="minorHAnsi" w:hAnsiTheme="minorHAnsi"/>
                <w:b/>
                <w:sz w:val="18"/>
                <w:szCs w:val="18"/>
              </w:rPr>
              <w:t>supply</w:t>
            </w:r>
            <w:r w:rsidR="00E60EFE">
              <w:rPr>
                <w:rFonts w:asciiTheme="minorHAnsi" w:hAnsiTheme="minorHAnsi"/>
                <w:b/>
                <w:sz w:val="18"/>
                <w:szCs w:val="18"/>
              </w:rPr>
              <w:t xml:space="preserve"> of the</w:t>
            </w:r>
            <w:r w:rsidR="00531E3F">
              <w:rPr>
                <w:rFonts w:asciiTheme="minorHAnsi" w:hAnsiTheme="minorHAnsi"/>
                <w:b/>
                <w:sz w:val="18"/>
                <w:szCs w:val="18"/>
              </w:rPr>
              <w:t xml:space="preserve"> member</w:t>
            </w:r>
            <w:r w:rsidR="00E60EFE">
              <w:rPr>
                <w:rFonts w:asciiTheme="minorHAnsi" w:hAnsiTheme="minorHAnsi"/>
                <w:b/>
                <w:sz w:val="18"/>
                <w:szCs w:val="18"/>
              </w:rPr>
              <w:t xml:space="preserve"> </w:t>
            </w:r>
            <w:proofErr w:type="gramStart"/>
            <w:r w:rsidR="00E60EFE">
              <w:rPr>
                <w:rFonts w:asciiTheme="minorHAnsi" w:hAnsiTheme="minorHAnsi"/>
                <w:b/>
                <w:sz w:val="18"/>
                <w:szCs w:val="18"/>
              </w:rPr>
              <w:t xml:space="preserve">enterprise </w:t>
            </w:r>
            <w:r>
              <w:rPr>
                <w:rFonts w:asciiTheme="minorHAnsi" w:hAnsiTheme="minorHAnsi"/>
                <w:b/>
                <w:sz w:val="18"/>
                <w:szCs w:val="18"/>
              </w:rPr>
              <w:t xml:space="preserve"> </w:t>
            </w:r>
            <w:r w:rsidR="00E60EFE">
              <w:rPr>
                <w:rFonts w:asciiTheme="minorHAnsi" w:hAnsiTheme="minorHAnsi"/>
                <w:b/>
                <w:sz w:val="18"/>
                <w:szCs w:val="18"/>
              </w:rPr>
              <w:t>versus</w:t>
            </w:r>
            <w:proofErr w:type="gramEnd"/>
            <w:r w:rsidR="00E60EFE">
              <w:rPr>
                <w:rFonts w:asciiTheme="minorHAnsi" w:hAnsiTheme="minorHAnsi"/>
                <w:b/>
                <w:sz w:val="18"/>
                <w:szCs w:val="18"/>
              </w:rPr>
              <w:t xml:space="preserve"> its demand </w:t>
            </w:r>
            <w:r w:rsidR="00A74750">
              <w:rPr>
                <w:rFonts w:asciiTheme="minorHAnsi" w:hAnsiTheme="minorHAnsi"/>
                <w:b/>
                <w:sz w:val="18"/>
                <w:szCs w:val="18"/>
              </w:rPr>
              <w:t xml:space="preserve"> (example: peanut/turmeric</w:t>
            </w:r>
            <w:r w:rsidR="00251519">
              <w:rPr>
                <w:rFonts w:asciiTheme="minorHAnsi" w:hAnsiTheme="minorHAnsi"/>
                <w:b/>
                <w:sz w:val="18"/>
                <w:szCs w:val="18"/>
              </w:rPr>
              <w:t>/herbal</w:t>
            </w:r>
            <w:r w:rsidR="00A74750">
              <w:rPr>
                <w:rFonts w:asciiTheme="minorHAnsi" w:hAnsiTheme="minorHAnsi"/>
                <w:b/>
                <w:sz w:val="18"/>
                <w:szCs w:val="18"/>
              </w:rPr>
              <w:t xml:space="preserve"> and etc.)</w:t>
            </w:r>
          </w:p>
        </w:tc>
        <w:tc>
          <w:tcPr>
            <w:tcW w:w="1469" w:type="dxa"/>
          </w:tcPr>
          <w:p w:rsidR="00B42668" w:rsidRDefault="00E60EFE" w:rsidP="00227A78">
            <w:pPr>
              <w:rPr>
                <w:rFonts w:asciiTheme="minorHAnsi" w:hAnsiTheme="minorHAnsi"/>
                <w:b/>
                <w:sz w:val="18"/>
                <w:szCs w:val="18"/>
              </w:rPr>
            </w:pPr>
            <w:r>
              <w:rPr>
                <w:rFonts w:asciiTheme="minorHAnsi" w:hAnsiTheme="minorHAnsi"/>
                <w:b/>
                <w:sz w:val="18"/>
                <w:szCs w:val="18"/>
              </w:rPr>
              <w:t>Form contract growers</w:t>
            </w:r>
            <w:r w:rsidR="00B42668">
              <w:rPr>
                <w:rFonts w:asciiTheme="minorHAnsi" w:hAnsiTheme="minorHAnsi"/>
                <w:b/>
                <w:sz w:val="18"/>
                <w:szCs w:val="18"/>
              </w:rPr>
              <w:t xml:space="preserve"> on peanut/turmeric</w:t>
            </w:r>
          </w:p>
          <w:p w:rsidR="002B2AF2" w:rsidRDefault="00B42668" w:rsidP="00227A78">
            <w:pPr>
              <w:rPr>
                <w:rFonts w:asciiTheme="minorHAnsi" w:hAnsiTheme="minorHAnsi"/>
                <w:b/>
                <w:sz w:val="18"/>
                <w:szCs w:val="18"/>
              </w:rPr>
            </w:pPr>
            <w:r>
              <w:rPr>
                <w:rFonts w:asciiTheme="minorHAnsi" w:hAnsiTheme="minorHAnsi"/>
                <w:b/>
                <w:sz w:val="18"/>
                <w:szCs w:val="18"/>
              </w:rPr>
              <w:t xml:space="preserve">Herbal plant </w:t>
            </w:r>
          </w:p>
          <w:p w:rsidR="00413DAE" w:rsidRPr="003C741B" w:rsidRDefault="00413DAE" w:rsidP="00227A78">
            <w:pPr>
              <w:rPr>
                <w:rFonts w:asciiTheme="minorHAnsi" w:hAnsiTheme="minorHAnsi"/>
                <w:b/>
                <w:sz w:val="18"/>
                <w:szCs w:val="18"/>
              </w:rPr>
            </w:pPr>
            <w:r>
              <w:rPr>
                <w:rFonts w:asciiTheme="minorHAnsi" w:hAnsiTheme="minorHAnsi"/>
                <w:b/>
                <w:sz w:val="18"/>
                <w:szCs w:val="18"/>
              </w:rPr>
              <w:t>(50 farmers)</w:t>
            </w:r>
          </w:p>
        </w:tc>
        <w:tc>
          <w:tcPr>
            <w:tcW w:w="1832" w:type="dxa"/>
          </w:tcPr>
          <w:p w:rsidR="00A74750"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 xml:space="preserve">Identification of enterprise that have high market demand and with existing member </w:t>
            </w:r>
            <w:proofErr w:type="spellStart"/>
            <w:r>
              <w:rPr>
                <w:rFonts w:asciiTheme="minorHAnsi" w:hAnsiTheme="minorHAnsi"/>
                <w:sz w:val="18"/>
                <w:szCs w:val="18"/>
              </w:rPr>
              <w:t>entreprenuers</w:t>
            </w:r>
            <w:proofErr w:type="spellEnd"/>
          </w:p>
          <w:p w:rsidR="002B2AF2" w:rsidRDefault="00E60EFE" w:rsidP="00E60EFE">
            <w:pPr>
              <w:pStyle w:val="ListParagraph"/>
              <w:numPr>
                <w:ilvl w:val="0"/>
                <w:numId w:val="25"/>
              </w:numPr>
              <w:rPr>
                <w:rFonts w:asciiTheme="minorHAnsi" w:hAnsiTheme="minorHAnsi"/>
                <w:sz w:val="18"/>
                <w:szCs w:val="18"/>
              </w:rPr>
            </w:pPr>
            <w:r w:rsidRPr="00E60EFE">
              <w:rPr>
                <w:rFonts w:asciiTheme="minorHAnsi" w:hAnsiTheme="minorHAnsi"/>
                <w:sz w:val="18"/>
                <w:szCs w:val="18"/>
              </w:rPr>
              <w:t>Identification of areas and farmers</w:t>
            </w:r>
          </w:p>
          <w:p w:rsidR="00A74750"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Form farmers as contract growers</w:t>
            </w:r>
          </w:p>
          <w:p w:rsidR="00A74750"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 xml:space="preserve">Building linkages to government </w:t>
            </w:r>
            <w:r>
              <w:rPr>
                <w:rFonts w:asciiTheme="minorHAnsi" w:hAnsiTheme="minorHAnsi"/>
                <w:sz w:val="18"/>
                <w:szCs w:val="18"/>
              </w:rPr>
              <w:lastRenderedPageBreak/>
              <w:t>agencies (Dept. of Agriculture and Dept. of Trade and Industry)</w:t>
            </w:r>
          </w:p>
          <w:p w:rsidR="00A74750"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Soil testing</w:t>
            </w:r>
          </w:p>
          <w:p w:rsidR="00E60EFE"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 xml:space="preserve">Orientation of </w:t>
            </w:r>
            <w:r w:rsidR="00233539">
              <w:rPr>
                <w:rFonts w:asciiTheme="minorHAnsi" w:hAnsiTheme="minorHAnsi"/>
                <w:sz w:val="18"/>
                <w:szCs w:val="18"/>
              </w:rPr>
              <w:t xml:space="preserve">50 </w:t>
            </w:r>
            <w:r>
              <w:rPr>
                <w:rFonts w:asciiTheme="minorHAnsi" w:hAnsiTheme="minorHAnsi"/>
                <w:sz w:val="18"/>
                <w:szCs w:val="18"/>
              </w:rPr>
              <w:t>farmers</w:t>
            </w:r>
          </w:p>
          <w:p w:rsidR="00A74750" w:rsidRDefault="00A74750" w:rsidP="00E60EFE">
            <w:pPr>
              <w:pStyle w:val="ListParagraph"/>
              <w:numPr>
                <w:ilvl w:val="0"/>
                <w:numId w:val="25"/>
              </w:numPr>
              <w:rPr>
                <w:rFonts w:asciiTheme="minorHAnsi" w:hAnsiTheme="minorHAnsi"/>
                <w:sz w:val="18"/>
                <w:szCs w:val="18"/>
              </w:rPr>
            </w:pPr>
            <w:r>
              <w:rPr>
                <w:rFonts w:asciiTheme="minorHAnsi" w:hAnsiTheme="minorHAnsi"/>
                <w:sz w:val="18"/>
                <w:szCs w:val="18"/>
              </w:rPr>
              <w:t>Conduct training on farm establishment and management</w:t>
            </w:r>
            <w:r w:rsidR="00233539">
              <w:rPr>
                <w:rFonts w:asciiTheme="minorHAnsi" w:hAnsiTheme="minorHAnsi"/>
                <w:sz w:val="18"/>
                <w:szCs w:val="18"/>
              </w:rPr>
              <w:t xml:space="preserve"> to 50 fa</w:t>
            </w:r>
            <w:r w:rsidR="00413DAE">
              <w:rPr>
                <w:rFonts w:asciiTheme="minorHAnsi" w:hAnsiTheme="minorHAnsi"/>
                <w:sz w:val="18"/>
                <w:szCs w:val="18"/>
              </w:rPr>
              <w:t>r</w:t>
            </w:r>
            <w:r w:rsidR="00233539">
              <w:rPr>
                <w:rFonts w:asciiTheme="minorHAnsi" w:hAnsiTheme="minorHAnsi"/>
                <w:sz w:val="18"/>
                <w:szCs w:val="18"/>
              </w:rPr>
              <w:t>mers</w:t>
            </w:r>
            <w:r>
              <w:rPr>
                <w:rFonts w:asciiTheme="minorHAnsi" w:hAnsiTheme="minorHAnsi"/>
                <w:sz w:val="18"/>
                <w:szCs w:val="18"/>
              </w:rPr>
              <w:t xml:space="preserve"> </w:t>
            </w:r>
          </w:p>
          <w:p w:rsidR="00A74750" w:rsidRDefault="00251519" w:rsidP="00E60EFE">
            <w:pPr>
              <w:pStyle w:val="ListParagraph"/>
              <w:numPr>
                <w:ilvl w:val="0"/>
                <w:numId w:val="25"/>
              </w:numPr>
              <w:rPr>
                <w:rFonts w:asciiTheme="minorHAnsi" w:hAnsiTheme="minorHAnsi"/>
                <w:sz w:val="18"/>
                <w:szCs w:val="18"/>
              </w:rPr>
            </w:pPr>
            <w:r>
              <w:rPr>
                <w:rFonts w:asciiTheme="minorHAnsi" w:hAnsiTheme="minorHAnsi"/>
                <w:sz w:val="18"/>
                <w:szCs w:val="18"/>
              </w:rPr>
              <w:t xml:space="preserve">Farm inputs </w:t>
            </w:r>
            <w:r w:rsidR="00A74750">
              <w:rPr>
                <w:rFonts w:asciiTheme="minorHAnsi" w:hAnsiTheme="minorHAnsi"/>
                <w:sz w:val="18"/>
                <w:szCs w:val="18"/>
              </w:rPr>
              <w:t>canvass</w:t>
            </w:r>
            <w:r>
              <w:rPr>
                <w:rFonts w:asciiTheme="minorHAnsi" w:hAnsiTheme="minorHAnsi"/>
                <w:sz w:val="18"/>
                <w:szCs w:val="18"/>
              </w:rPr>
              <w:t xml:space="preserve"> &amp; </w:t>
            </w:r>
            <w:r w:rsidR="00A74750">
              <w:rPr>
                <w:rFonts w:asciiTheme="minorHAnsi" w:hAnsiTheme="minorHAnsi"/>
                <w:sz w:val="18"/>
                <w:szCs w:val="18"/>
              </w:rPr>
              <w:t>procurement</w:t>
            </w:r>
          </w:p>
          <w:p w:rsidR="00A74750" w:rsidRDefault="00251519" w:rsidP="00E60EFE">
            <w:pPr>
              <w:pStyle w:val="ListParagraph"/>
              <w:numPr>
                <w:ilvl w:val="0"/>
                <w:numId w:val="25"/>
              </w:numPr>
              <w:rPr>
                <w:rFonts w:asciiTheme="minorHAnsi" w:hAnsiTheme="minorHAnsi"/>
                <w:sz w:val="18"/>
                <w:szCs w:val="18"/>
              </w:rPr>
            </w:pPr>
            <w:r>
              <w:rPr>
                <w:rFonts w:asciiTheme="minorHAnsi" w:hAnsiTheme="minorHAnsi"/>
                <w:sz w:val="18"/>
                <w:szCs w:val="18"/>
              </w:rPr>
              <w:t>Dispersal</w:t>
            </w:r>
          </w:p>
          <w:p w:rsidR="00A74750" w:rsidRDefault="00251519" w:rsidP="00E60EFE">
            <w:pPr>
              <w:pStyle w:val="ListParagraph"/>
              <w:numPr>
                <w:ilvl w:val="0"/>
                <w:numId w:val="25"/>
              </w:numPr>
              <w:rPr>
                <w:rFonts w:asciiTheme="minorHAnsi" w:hAnsiTheme="minorHAnsi"/>
                <w:sz w:val="18"/>
                <w:szCs w:val="18"/>
              </w:rPr>
            </w:pPr>
            <w:r>
              <w:rPr>
                <w:rFonts w:asciiTheme="minorHAnsi" w:hAnsiTheme="minorHAnsi"/>
                <w:sz w:val="18"/>
                <w:szCs w:val="18"/>
              </w:rPr>
              <w:t>Farm Monitoring</w:t>
            </w:r>
          </w:p>
          <w:p w:rsidR="001863A1" w:rsidRDefault="001863A1" w:rsidP="00E60EFE">
            <w:pPr>
              <w:pStyle w:val="ListParagraph"/>
              <w:numPr>
                <w:ilvl w:val="0"/>
                <w:numId w:val="25"/>
              </w:numPr>
              <w:rPr>
                <w:rFonts w:asciiTheme="minorHAnsi" w:hAnsiTheme="minorHAnsi"/>
                <w:sz w:val="18"/>
                <w:szCs w:val="18"/>
              </w:rPr>
            </w:pPr>
            <w:r>
              <w:rPr>
                <w:rFonts w:asciiTheme="minorHAnsi" w:hAnsiTheme="minorHAnsi"/>
                <w:sz w:val="18"/>
                <w:szCs w:val="18"/>
              </w:rPr>
              <w:t>Marketing</w:t>
            </w:r>
          </w:p>
          <w:p w:rsidR="00B42668" w:rsidRPr="00E60EFE" w:rsidRDefault="00B42668" w:rsidP="00B42668">
            <w:pPr>
              <w:pStyle w:val="ListParagraph"/>
              <w:ind w:left="360"/>
              <w:rPr>
                <w:rFonts w:asciiTheme="minorHAnsi" w:hAnsiTheme="minorHAnsi"/>
                <w:sz w:val="18"/>
                <w:szCs w:val="18"/>
              </w:rPr>
            </w:pPr>
          </w:p>
        </w:tc>
        <w:tc>
          <w:tcPr>
            <w:tcW w:w="1139" w:type="dxa"/>
          </w:tcPr>
          <w:p w:rsidR="002B2AF2" w:rsidRPr="003C741B" w:rsidRDefault="00251519" w:rsidP="00227A78">
            <w:pPr>
              <w:rPr>
                <w:rFonts w:asciiTheme="minorHAnsi" w:hAnsiTheme="minorHAnsi"/>
                <w:b/>
                <w:sz w:val="18"/>
                <w:szCs w:val="18"/>
              </w:rPr>
            </w:pPr>
            <w:r>
              <w:rPr>
                <w:rFonts w:asciiTheme="minorHAnsi" w:hAnsiTheme="minorHAnsi"/>
                <w:b/>
                <w:sz w:val="18"/>
                <w:szCs w:val="18"/>
              </w:rPr>
              <w:lastRenderedPageBreak/>
              <w:t>BDS Team</w:t>
            </w:r>
          </w:p>
        </w:tc>
        <w:tc>
          <w:tcPr>
            <w:tcW w:w="616" w:type="dxa"/>
          </w:tcPr>
          <w:p w:rsidR="002B2AF2" w:rsidRDefault="00251519" w:rsidP="00227A78">
            <w:pPr>
              <w:jc w:val="center"/>
              <w:rPr>
                <w:rFonts w:asciiTheme="minorHAnsi" w:hAnsiTheme="minorHAnsi"/>
                <w:b/>
                <w:sz w:val="18"/>
                <w:szCs w:val="18"/>
              </w:rPr>
            </w:pPr>
            <w:r>
              <w:rPr>
                <w:rFonts w:asciiTheme="minorHAnsi" w:hAnsiTheme="minorHAnsi"/>
                <w:b/>
                <w:sz w:val="18"/>
                <w:szCs w:val="18"/>
              </w:rPr>
              <w:t>X</w:t>
            </w: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r>
              <w:rPr>
                <w:rFonts w:asciiTheme="minorHAnsi" w:hAnsiTheme="minorHAnsi"/>
                <w:b/>
                <w:sz w:val="18"/>
                <w:szCs w:val="18"/>
              </w:rPr>
              <w:t>X</w:t>
            </w: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r>
              <w:rPr>
                <w:rFonts w:asciiTheme="minorHAnsi" w:hAnsiTheme="minorHAnsi"/>
                <w:b/>
                <w:sz w:val="18"/>
                <w:szCs w:val="18"/>
              </w:rPr>
              <w:t>X</w:t>
            </w: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r>
              <w:rPr>
                <w:rFonts w:asciiTheme="minorHAnsi" w:hAnsiTheme="minorHAnsi"/>
                <w:b/>
                <w:sz w:val="18"/>
                <w:szCs w:val="18"/>
              </w:rPr>
              <w:t>X</w:t>
            </w: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r>
              <w:rPr>
                <w:rFonts w:asciiTheme="minorHAnsi" w:hAnsiTheme="minorHAnsi"/>
                <w:b/>
                <w:sz w:val="18"/>
                <w:szCs w:val="18"/>
              </w:rPr>
              <w:t>X</w:t>
            </w:r>
          </w:p>
          <w:p w:rsidR="00223EC2" w:rsidRDefault="00223EC2" w:rsidP="00227A78">
            <w:pPr>
              <w:jc w:val="center"/>
              <w:rPr>
                <w:rFonts w:asciiTheme="minorHAnsi" w:hAnsiTheme="minorHAnsi"/>
                <w:b/>
                <w:sz w:val="18"/>
                <w:szCs w:val="18"/>
              </w:rPr>
            </w:pPr>
            <w:r>
              <w:rPr>
                <w:rFonts w:asciiTheme="minorHAnsi" w:hAnsiTheme="minorHAnsi"/>
                <w:b/>
                <w:sz w:val="18"/>
                <w:szCs w:val="18"/>
              </w:rPr>
              <w:t>X</w:t>
            </w:r>
          </w:p>
          <w:p w:rsidR="00223EC2" w:rsidRDefault="00223EC2" w:rsidP="00227A78">
            <w:pPr>
              <w:jc w:val="center"/>
              <w:rPr>
                <w:rFonts w:asciiTheme="minorHAnsi" w:hAnsiTheme="minorHAnsi"/>
                <w:b/>
                <w:sz w:val="18"/>
                <w:szCs w:val="18"/>
              </w:rPr>
            </w:pPr>
          </w:p>
          <w:p w:rsidR="00223EC2" w:rsidRDefault="00223EC2" w:rsidP="00227A78">
            <w:pPr>
              <w:jc w:val="center"/>
              <w:rPr>
                <w:rFonts w:asciiTheme="minorHAnsi" w:hAnsiTheme="minorHAnsi"/>
                <w:b/>
                <w:sz w:val="18"/>
                <w:szCs w:val="18"/>
              </w:rPr>
            </w:pPr>
            <w:r>
              <w:rPr>
                <w:rFonts w:asciiTheme="minorHAnsi" w:hAnsiTheme="minorHAnsi"/>
                <w:b/>
                <w:sz w:val="18"/>
                <w:szCs w:val="18"/>
              </w:rPr>
              <w:t>X</w:t>
            </w: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Pr="003C741B" w:rsidRDefault="00B42668" w:rsidP="00227A78">
            <w:pPr>
              <w:jc w:val="center"/>
              <w:rPr>
                <w:rFonts w:asciiTheme="minorHAnsi" w:hAnsiTheme="minorHAnsi"/>
                <w:b/>
                <w:sz w:val="18"/>
                <w:szCs w:val="18"/>
              </w:rPr>
            </w:pPr>
          </w:p>
        </w:tc>
        <w:tc>
          <w:tcPr>
            <w:tcW w:w="604" w:type="dxa"/>
          </w:tcPr>
          <w:p w:rsidR="002B2AF2" w:rsidRDefault="002B2AF2"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r>
              <w:rPr>
                <w:rFonts w:asciiTheme="minorHAnsi" w:hAnsiTheme="minorHAnsi"/>
                <w:b/>
                <w:sz w:val="18"/>
                <w:szCs w:val="18"/>
              </w:rPr>
              <w:t>X</w:t>
            </w:r>
          </w:p>
          <w:p w:rsidR="00223EC2" w:rsidRDefault="00223EC2"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Pr="003C741B" w:rsidRDefault="00B42668" w:rsidP="00223EC2">
            <w:pPr>
              <w:jc w:val="center"/>
              <w:rPr>
                <w:rFonts w:asciiTheme="minorHAnsi" w:hAnsiTheme="minorHAnsi"/>
                <w:b/>
                <w:sz w:val="18"/>
                <w:szCs w:val="18"/>
              </w:rPr>
            </w:pPr>
            <w:r>
              <w:rPr>
                <w:rFonts w:asciiTheme="minorHAnsi" w:hAnsiTheme="minorHAnsi"/>
                <w:b/>
                <w:sz w:val="18"/>
                <w:szCs w:val="18"/>
              </w:rPr>
              <w:t>x</w:t>
            </w:r>
          </w:p>
        </w:tc>
        <w:tc>
          <w:tcPr>
            <w:tcW w:w="636" w:type="dxa"/>
          </w:tcPr>
          <w:p w:rsidR="002B2AF2" w:rsidRDefault="002B2AF2"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223EC2" w:rsidRDefault="00223EC2" w:rsidP="00227A78">
            <w:pPr>
              <w:jc w:val="center"/>
              <w:rPr>
                <w:rFonts w:asciiTheme="minorHAnsi" w:hAnsiTheme="minorHAnsi"/>
                <w:b/>
                <w:sz w:val="18"/>
                <w:szCs w:val="18"/>
              </w:rPr>
            </w:pPr>
          </w:p>
          <w:p w:rsidR="00B42668" w:rsidRPr="003C741B" w:rsidRDefault="00B42668" w:rsidP="00227A78">
            <w:pPr>
              <w:jc w:val="center"/>
              <w:rPr>
                <w:rFonts w:asciiTheme="minorHAnsi" w:hAnsiTheme="minorHAnsi"/>
                <w:b/>
                <w:sz w:val="18"/>
                <w:szCs w:val="18"/>
              </w:rPr>
            </w:pPr>
            <w:r>
              <w:rPr>
                <w:rFonts w:asciiTheme="minorHAnsi" w:hAnsiTheme="minorHAnsi"/>
                <w:b/>
                <w:sz w:val="18"/>
                <w:szCs w:val="18"/>
              </w:rPr>
              <w:t>x</w:t>
            </w:r>
          </w:p>
        </w:tc>
        <w:tc>
          <w:tcPr>
            <w:tcW w:w="821" w:type="dxa"/>
          </w:tcPr>
          <w:p w:rsidR="002B2AF2" w:rsidRDefault="002B2AF2"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223EC2" w:rsidRDefault="00223EC2" w:rsidP="00227A78">
            <w:pPr>
              <w:jc w:val="center"/>
              <w:rPr>
                <w:rFonts w:asciiTheme="minorHAnsi" w:hAnsiTheme="minorHAnsi"/>
                <w:b/>
                <w:sz w:val="18"/>
                <w:szCs w:val="18"/>
              </w:rPr>
            </w:pPr>
          </w:p>
          <w:p w:rsidR="00B42668" w:rsidRDefault="00B42668" w:rsidP="00227A78">
            <w:pPr>
              <w:jc w:val="center"/>
              <w:rPr>
                <w:rFonts w:asciiTheme="minorHAnsi" w:hAnsiTheme="minorHAnsi"/>
                <w:b/>
                <w:sz w:val="18"/>
                <w:szCs w:val="18"/>
              </w:rPr>
            </w:pPr>
          </w:p>
          <w:p w:rsidR="00B42668" w:rsidRPr="003C741B" w:rsidRDefault="00B42668" w:rsidP="00227A78">
            <w:pPr>
              <w:jc w:val="center"/>
              <w:rPr>
                <w:rFonts w:asciiTheme="minorHAnsi" w:hAnsiTheme="minorHAnsi"/>
                <w:b/>
                <w:sz w:val="18"/>
                <w:szCs w:val="18"/>
              </w:rPr>
            </w:pPr>
            <w:r>
              <w:rPr>
                <w:rFonts w:asciiTheme="minorHAnsi" w:hAnsiTheme="minorHAnsi"/>
                <w:b/>
                <w:sz w:val="18"/>
                <w:szCs w:val="18"/>
              </w:rPr>
              <w:t>x</w:t>
            </w:r>
          </w:p>
        </w:tc>
      </w:tr>
      <w:tr w:rsidR="00B42668" w:rsidRPr="003C741B" w:rsidTr="00233539">
        <w:tc>
          <w:tcPr>
            <w:tcW w:w="2027" w:type="dxa"/>
          </w:tcPr>
          <w:p w:rsidR="00B42668" w:rsidRDefault="00B42668" w:rsidP="00227A78">
            <w:pPr>
              <w:rPr>
                <w:rFonts w:asciiTheme="minorHAnsi" w:hAnsiTheme="minorHAnsi"/>
                <w:b/>
                <w:sz w:val="18"/>
                <w:szCs w:val="18"/>
              </w:rPr>
            </w:pPr>
            <w:r>
              <w:rPr>
                <w:rFonts w:asciiTheme="minorHAnsi" w:hAnsiTheme="minorHAnsi"/>
                <w:b/>
                <w:sz w:val="18"/>
                <w:szCs w:val="18"/>
              </w:rPr>
              <w:lastRenderedPageBreak/>
              <w:t xml:space="preserve">Lack of skills in product development that result in engaging </w:t>
            </w:r>
            <w:r w:rsidR="00531E3F">
              <w:rPr>
                <w:rFonts w:asciiTheme="minorHAnsi" w:hAnsiTheme="minorHAnsi"/>
                <w:b/>
                <w:sz w:val="18"/>
                <w:szCs w:val="18"/>
              </w:rPr>
              <w:t xml:space="preserve">members in </w:t>
            </w:r>
            <w:r>
              <w:rPr>
                <w:rFonts w:asciiTheme="minorHAnsi" w:hAnsiTheme="minorHAnsi"/>
                <w:b/>
                <w:sz w:val="18"/>
                <w:szCs w:val="18"/>
              </w:rPr>
              <w:t>traditional enterprises</w:t>
            </w:r>
          </w:p>
          <w:p w:rsidR="00223EC2" w:rsidRDefault="00223EC2" w:rsidP="00227A78">
            <w:pPr>
              <w:rPr>
                <w:rFonts w:asciiTheme="minorHAnsi" w:hAnsiTheme="minorHAnsi"/>
                <w:b/>
                <w:sz w:val="18"/>
                <w:szCs w:val="18"/>
              </w:rPr>
            </w:pPr>
          </w:p>
          <w:p w:rsidR="00223EC2" w:rsidRDefault="00223EC2" w:rsidP="00227A78">
            <w:pPr>
              <w:rPr>
                <w:rFonts w:asciiTheme="minorHAnsi" w:hAnsiTheme="minorHAnsi"/>
                <w:b/>
                <w:sz w:val="18"/>
                <w:szCs w:val="18"/>
              </w:rPr>
            </w:pPr>
          </w:p>
        </w:tc>
        <w:tc>
          <w:tcPr>
            <w:tcW w:w="1469" w:type="dxa"/>
          </w:tcPr>
          <w:p w:rsidR="00B42668" w:rsidRDefault="00B42668" w:rsidP="001863A1">
            <w:pPr>
              <w:rPr>
                <w:rFonts w:asciiTheme="minorHAnsi" w:hAnsiTheme="minorHAnsi"/>
                <w:b/>
                <w:sz w:val="18"/>
                <w:szCs w:val="18"/>
              </w:rPr>
            </w:pPr>
            <w:r>
              <w:rPr>
                <w:rFonts w:asciiTheme="minorHAnsi" w:hAnsiTheme="minorHAnsi"/>
                <w:b/>
                <w:sz w:val="18"/>
                <w:szCs w:val="18"/>
              </w:rPr>
              <w:t xml:space="preserve">Develop herbal </w:t>
            </w:r>
            <w:r w:rsidR="001863A1">
              <w:rPr>
                <w:rFonts w:asciiTheme="minorHAnsi" w:hAnsiTheme="minorHAnsi"/>
                <w:b/>
                <w:sz w:val="18"/>
                <w:szCs w:val="18"/>
              </w:rPr>
              <w:t xml:space="preserve">essential </w:t>
            </w:r>
            <w:r>
              <w:rPr>
                <w:rFonts w:asciiTheme="minorHAnsi" w:hAnsiTheme="minorHAnsi"/>
                <w:b/>
                <w:sz w:val="18"/>
                <w:szCs w:val="18"/>
              </w:rPr>
              <w:t xml:space="preserve"> oil</w:t>
            </w:r>
            <w:r w:rsidR="00413DAE">
              <w:rPr>
                <w:rFonts w:asciiTheme="minorHAnsi" w:hAnsiTheme="minorHAnsi"/>
                <w:b/>
                <w:sz w:val="18"/>
                <w:szCs w:val="18"/>
              </w:rPr>
              <w:t xml:space="preserve"> and form group of essential oil makers</w:t>
            </w:r>
          </w:p>
          <w:p w:rsidR="00413DAE" w:rsidRDefault="00413DAE" w:rsidP="001863A1">
            <w:pPr>
              <w:rPr>
                <w:rFonts w:asciiTheme="minorHAnsi" w:hAnsiTheme="minorHAnsi"/>
                <w:b/>
                <w:sz w:val="18"/>
                <w:szCs w:val="18"/>
              </w:rPr>
            </w:pPr>
            <w:r>
              <w:rPr>
                <w:rFonts w:asciiTheme="minorHAnsi" w:hAnsiTheme="minorHAnsi"/>
                <w:b/>
                <w:sz w:val="18"/>
                <w:szCs w:val="18"/>
              </w:rPr>
              <w:t>(20 individuals)</w:t>
            </w:r>
          </w:p>
          <w:p w:rsidR="001863A1" w:rsidRDefault="001863A1" w:rsidP="001863A1">
            <w:pPr>
              <w:rPr>
                <w:rFonts w:asciiTheme="minorHAnsi" w:hAnsiTheme="minorHAnsi"/>
                <w:b/>
                <w:sz w:val="18"/>
                <w:szCs w:val="18"/>
              </w:rPr>
            </w:pPr>
          </w:p>
          <w:p w:rsidR="00B316F4" w:rsidRPr="00B316F4" w:rsidRDefault="00B316F4" w:rsidP="00B316F4">
            <w:pPr>
              <w:rPr>
                <w:rFonts w:asciiTheme="minorHAnsi" w:hAnsiTheme="minorHAnsi"/>
                <w:i/>
                <w:sz w:val="18"/>
                <w:szCs w:val="18"/>
              </w:rPr>
            </w:pPr>
            <w:r w:rsidRPr="00B316F4">
              <w:rPr>
                <w:rFonts w:asciiTheme="minorHAnsi" w:hAnsiTheme="minorHAnsi"/>
                <w:i/>
                <w:sz w:val="18"/>
                <w:szCs w:val="18"/>
              </w:rPr>
              <w:t>The group serves as buyers of the herbal contract growers</w:t>
            </w: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1863A1" w:rsidP="001863A1">
            <w:pPr>
              <w:rPr>
                <w:rFonts w:asciiTheme="minorHAnsi" w:hAnsiTheme="minorHAnsi"/>
                <w:b/>
                <w:sz w:val="18"/>
                <w:szCs w:val="18"/>
              </w:rPr>
            </w:pPr>
          </w:p>
          <w:p w:rsidR="001863A1" w:rsidRDefault="00531E3F" w:rsidP="001863A1">
            <w:pPr>
              <w:rPr>
                <w:rFonts w:asciiTheme="minorHAnsi" w:hAnsiTheme="minorHAnsi"/>
                <w:b/>
                <w:sz w:val="18"/>
                <w:szCs w:val="18"/>
              </w:rPr>
            </w:pPr>
            <w:r>
              <w:rPr>
                <w:rFonts w:asciiTheme="minorHAnsi" w:hAnsiTheme="minorHAnsi"/>
                <w:b/>
                <w:sz w:val="18"/>
                <w:szCs w:val="18"/>
              </w:rPr>
              <w:t xml:space="preserve">Develop marketing approach and </w:t>
            </w:r>
            <w:r w:rsidR="001863A1">
              <w:rPr>
                <w:rFonts w:asciiTheme="minorHAnsi" w:hAnsiTheme="minorHAnsi"/>
                <w:b/>
                <w:sz w:val="18"/>
                <w:szCs w:val="18"/>
              </w:rPr>
              <w:t>Form group of marketers</w:t>
            </w:r>
            <w:r w:rsidR="00233539">
              <w:rPr>
                <w:rFonts w:asciiTheme="minorHAnsi" w:hAnsiTheme="minorHAnsi"/>
                <w:b/>
                <w:sz w:val="18"/>
                <w:szCs w:val="18"/>
              </w:rPr>
              <w:t xml:space="preserve"> (for essential oils)</w:t>
            </w:r>
            <w:r w:rsidR="00413DAE">
              <w:rPr>
                <w:rFonts w:asciiTheme="minorHAnsi" w:hAnsiTheme="minorHAnsi"/>
                <w:b/>
                <w:sz w:val="18"/>
                <w:szCs w:val="18"/>
              </w:rPr>
              <w:t xml:space="preserve"> – 30 marketers</w:t>
            </w:r>
          </w:p>
        </w:tc>
        <w:tc>
          <w:tcPr>
            <w:tcW w:w="1832" w:type="dxa"/>
          </w:tcPr>
          <w:p w:rsidR="00B42668"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Identification of group to be engage in essential oil making</w:t>
            </w: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Orientation of group for essential oil making</w:t>
            </w: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Build linkage to department of trade and Industry</w:t>
            </w: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Scout trainer for essential oil making and packaging</w:t>
            </w: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Scout essential oil packaging and  suppliers</w:t>
            </w: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Conduct training on essential oil making and packaging</w:t>
            </w:r>
            <w:r w:rsidR="00233539">
              <w:rPr>
                <w:rFonts w:asciiTheme="minorHAnsi" w:hAnsiTheme="minorHAnsi"/>
                <w:sz w:val="18"/>
                <w:szCs w:val="18"/>
              </w:rPr>
              <w:t xml:space="preserve"> to </w:t>
            </w:r>
            <w:r w:rsidR="00413DAE">
              <w:rPr>
                <w:rFonts w:asciiTheme="minorHAnsi" w:hAnsiTheme="minorHAnsi"/>
                <w:sz w:val="18"/>
                <w:szCs w:val="18"/>
              </w:rPr>
              <w:t>2</w:t>
            </w:r>
            <w:r w:rsidR="00233539">
              <w:rPr>
                <w:rFonts w:asciiTheme="minorHAnsi" w:hAnsiTheme="minorHAnsi"/>
                <w:sz w:val="18"/>
                <w:szCs w:val="18"/>
              </w:rPr>
              <w:t>0 women</w:t>
            </w:r>
          </w:p>
          <w:p w:rsidR="00233539" w:rsidRDefault="00233539" w:rsidP="001863A1">
            <w:pPr>
              <w:pStyle w:val="ListParagraph"/>
              <w:numPr>
                <w:ilvl w:val="0"/>
                <w:numId w:val="26"/>
              </w:numPr>
              <w:rPr>
                <w:rFonts w:asciiTheme="minorHAnsi" w:hAnsiTheme="minorHAnsi"/>
                <w:sz w:val="18"/>
                <w:szCs w:val="18"/>
              </w:rPr>
            </w:pPr>
            <w:r>
              <w:rPr>
                <w:rFonts w:asciiTheme="minorHAnsi" w:hAnsiTheme="minorHAnsi"/>
                <w:sz w:val="18"/>
                <w:szCs w:val="18"/>
              </w:rPr>
              <w:t>Label lay-outing</w:t>
            </w:r>
          </w:p>
          <w:p w:rsidR="00531E3F" w:rsidRDefault="00531E3F" w:rsidP="001863A1">
            <w:pPr>
              <w:pStyle w:val="ListParagraph"/>
              <w:numPr>
                <w:ilvl w:val="0"/>
                <w:numId w:val="26"/>
              </w:numPr>
              <w:rPr>
                <w:rFonts w:asciiTheme="minorHAnsi" w:hAnsiTheme="minorHAnsi"/>
                <w:sz w:val="18"/>
                <w:szCs w:val="18"/>
              </w:rPr>
            </w:pPr>
            <w:r>
              <w:rPr>
                <w:rFonts w:asciiTheme="minorHAnsi" w:hAnsiTheme="minorHAnsi"/>
                <w:sz w:val="18"/>
                <w:szCs w:val="18"/>
              </w:rPr>
              <w:t>Licensing</w:t>
            </w:r>
          </w:p>
          <w:p w:rsidR="00233539" w:rsidRDefault="00233539" w:rsidP="001863A1">
            <w:pPr>
              <w:pStyle w:val="ListParagraph"/>
              <w:numPr>
                <w:ilvl w:val="0"/>
                <w:numId w:val="26"/>
              </w:numPr>
              <w:rPr>
                <w:rFonts w:asciiTheme="minorHAnsi" w:hAnsiTheme="minorHAnsi"/>
                <w:sz w:val="18"/>
                <w:szCs w:val="18"/>
              </w:rPr>
            </w:pPr>
            <w:r>
              <w:rPr>
                <w:rFonts w:asciiTheme="minorHAnsi" w:hAnsiTheme="minorHAnsi"/>
                <w:sz w:val="18"/>
                <w:szCs w:val="18"/>
              </w:rPr>
              <w:t>Monitoring</w:t>
            </w:r>
          </w:p>
          <w:p w:rsidR="001863A1" w:rsidRDefault="001863A1" w:rsidP="001863A1">
            <w:pPr>
              <w:pStyle w:val="ListParagraph"/>
              <w:ind w:left="360"/>
              <w:rPr>
                <w:rFonts w:asciiTheme="minorHAnsi" w:hAnsiTheme="minorHAnsi"/>
                <w:sz w:val="18"/>
                <w:szCs w:val="18"/>
              </w:rPr>
            </w:pPr>
          </w:p>
          <w:p w:rsidR="00531E3F" w:rsidRDefault="00531E3F" w:rsidP="001863A1">
            <w:pPr>
              <w:pStyle w:val="ListParagraph"/>
              <w:ind w:left="360"/>
              <w:rPr>
                <w:rFonts w:asciiTheme="minorHAnsi" w:hAnsiTheme="minorHAnsi"/>
                <w:sz w:val="18"/>
                <w:szCs w:val="18"/>
              </w:rPr>
            </w:pPr>
          </w:p>
          <w:p w:rsidR="001863A1" w:rsidRDefault="001863A1" w:rsidP="001863A1">
            <w:pPr>
              <w:pStyle w:val="ListParagraph"/>
              <w:numPr>
                <w:ilvl w:val="0"/>
                <w:numId w:val="26"/>
              </w:numPr>
              <w:rPr>
                <w:rFonts w:asciiTheme="minorHAnsi" w:hAnsiTheme="minorHAnsi"/>
                <w:sz w:val="18"/>
                <w:szCs w:val="18"/>
              </w:rPr>
            </w:pPr>
            <w:r>
              <w:rPr>
                <w:rFonts w:asciiTheme="minorHAnsi" w:hAnsiTheme="minorHAnsi"/>
                <w:sz w:val="18"/>
                <w:szCs w:val="18"/>
              </w:rPr>
              <w:t>Conduct marketing training</w:t>
            </w:r>
            <w:r w:rsidR="00531E3F">
              <w:rPr>
                <w:rFonts w:asciiTheme="minorHAnsi" w:hAnsiTheme="minorHAnsi"/>
                <w:sz w:val="18"/>
                <w:szCs w:val="18"/>
              </w:rPr>
              <w:t xml:space="preserve"> to 30 marketers</w:t>
            </w:r>
          </w:p>
          <w:p w:rsidR="00233539" w:rsidRPr="00233539" w:rsidRDefault="00233539" w:rsidP="00233539">
            <w:pPr>
              <w:pStyle w:val="ListParagraph"/>
              <w:rPr>
                <w:rFonts w:asciiTheme="minorHAnsi" w:hAnsiTheme="minorHAnsi"/>
                <w:sz w:val="18"/>
                <w:szCs w:val="18"/>
              </w:rPr>
            </w:pPr>
          </w:p>
          <w:p w:rsidR="00233539" w:rsidRDefault="00233539" w:rsidP="001863A1">
            <w:pPr>
              <w:pStyle w:val="ListParagraph"/>
              <w:numPr>
                <w:ilvl w:val="0"/>
                <w:numId w:val="26"/>
              </w:numPr>
              <w:rPr>
                <w:rFonts w:asciiTheme="minorHAnsi" w:hAnsiTheme="minorHAnsi"/>
                <w:sz w:val="18"/>
                <w:szCs w:val="18"/>
              </w:rPr>
            </w:pPr>
            <w:r>
              <w:rPr>
                <w:rFonts w:asciiTheme="minorHAnsi" w:hAnsiTheme="minorHAnsi"/>
                <w:sz w:val="18"/>
                <w:szCs w:val="18"/>
              </w:rPr>
              <w:t>Monitoring</w:t>
            </w:r>
          </w:p>
        </w:tc>
        <w:tc>
          <w:tcPr>
            <w:tcW w:w="1139" w:type="dxa"/>
          </w:tcPr>
          <w:p w:rsidR="00B42668" w:rsidRDefault="00531E3F" w:rsidP="00227A78">
            <w:pPr>
              <w:rPr>
                <w:rFonts w:asciiTheme="minorHAnsi" w:hAnsiTheme="minorHAnsi"/>
                <w:b/>
                <w:sz w:val="18"/>
                <w:szCs w:val="18"/>
              </w:rPr>
            </w:pPr>
            <w:proofErr w:type="spellStart"/>
            <w:r>
              <w:rPr>
                <w:rFonts w:asciiTheme="minorHAnsi" w:hAnsiTheme="minorHAnsi"/>
                <w:b/>
                <w:sz w:val="18"/>
                <w:szCs w:val="18"/>
              </w:rPr>
              <w:t>BDSTeam</w:t>
            </w:r>
            <w:proofErr w:type="spellEnd"/>
          </w:p>
        </w:tc>
        <w:tc>
          <w:tcPr>
            <w:tcW w:w="616" w:type="dxa"/>
          </w:tcPr>
          <w:p w:rsidR="00B42668" w:rsidRDefault="00B42668" w:rsidP="00227A78">
            <w:pPr>
              <w:jc w:val="center"/>
              <w:rPr>
                <w:rFonts w:asciiTheme="minorHAnsi" w:hAnsiTheme="minorHAnsi"/>
                <w:b/>
                <w:sz w:val="18"/>
                <w:szCs w:val="18"/>
              </w:rPr>
            </w:pPr>
          </w:p>
        </w:tc>
        <w:tc>
          <w:tcPr>
            <w:tcW w:w="604" w:type="dxa"/>
          </w:tcPr>
          <w:p w:rsidR="00B42668"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tc>
        <w:tc>
          <w:tcPr>
            <w:tcW w:w="636" w:type="dxa"/>
          </w:tcPr>
          <w:p w:rsidR="00B42668" w:rsidRDefault="00B42668"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531E3F" w:rsidP="00227A78">
            <w:pPr>
              <w:jc w:val="center"/>
              <w:rPr>
                <w:rFonts w:asciiTheme="minorHAnsi" w:hAnsiTheme="minorHAnsi"/>
                <w:b/>
                <w:sz w:val="18"/>
                <w:szCs w:val="18"/>
              </w:rPr>
            </w:pPr>
            <w:r>
              <w:rPr>
                <w:rFonts w:asciiTheme="minorHAnsi" w:hAnsiTheme="minorHAnsi"/>
                <w:b/>
                <w:sz w:val="18"/>
                <w:szCs w:val="18"/>
              </w:rPr>
              <w:t>X</w:t>
            </w:r>
          </w:p>
          <w:p w:rsidR="00531E3F" w:rsidRDefault="00531E3F"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531E3F" w:rsidRDefault="00531E3F"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tc>
        <w:tc>
          <w:tcPr>
            <w:tcW w:w="821" w:type="dxa"/>
          </w:tcPr>
          <w:p w:rsidR="00B42668" w:rsidRDefault="00B42668"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531E3F" w:rsidRDefault="00531E3F"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p>
          <w:p w:rsidR="00531E3F" w:rsidRDefault="00531E3F" w:rsidP="00227A78">
            <w:pPr>
              <w:jc w:val="center"/>
              <w:rPr>
                <w:rFonts w:asciiTheme="minorHAnsi" w:hAnsiTheme="minorHAnsi"/>
                <w:b/>
                <w:sz w:val="18"/>
                <w:szCs w:val="18"/>
              </w:rPr>
            </w:pPr>
          </w:p>
          <w:p w:rsidR="00531E3F" w:rsidRDefault="00531E3F" w:rsidP="00227A78">
            <w:pPr>
              <w:jc w:val="center"/>
              <w:rPr>
                <w:rFonts w:asciiTheme="minorHAnsi" w:hAnsiTheme="minorHAnsi"/>
                <w:b/>
                <w:sz w:val="18"/>
                <w:szCs w:val="18"/>
              </w:rPr>
            </w:pPr>
          </w:p>
          <w:p w:rsidR="00233539" w:rsidRDefault="00233539" w:rsidP="00227A78">
            <w:pPr>
              <w:jc w:val="center"/>
              <w:rPr>
                <w:rFonts w:asciiTheme="minorHAnsi" w:hAnsiTheme="minorHAnsi"/>
                <w:b/>
                <w:sz w:val="18"/>
                <w:szCs w:val="18"/>
              </w:rPr>
            </w:pPr>
            <w:r>
              <w:rPr>
                <w:rFonts w:asciiTheme="minorHAnsi" w:hAnsiTheme="minorHAnsi"/>
                <w:b/>
                <w:sz w:val="18"/>
                <w:szCs w:val="18"/>
              </w:rPr>
              <w:t>x</w:t>
            </w:r>
          </w:p>
        </w:tc>
      </w:tr>
    </w:tbl>
    <w:p w:rsidR="009A3C83" w:rsidRPr="003C741B" w:rsidRDefault="009A3C83" w:rsidP="009A3C83">
      <w:pPr>
        <w:rPr>
          <w:rFonts w:asciiTheme="minorHAnsi" w:hAnsiTheme="minorHAnsi"/>
          <w:lang w:val="en-GB"/>
        </w:rPr>
      </w:pPr>
    </w:p>
    <w:p w:rsidR="001E0516" w:rsidRPr="0075173D" w:rsidRDefault="001E0516" w:rsidP="001E0516">
      <w:pPr>
        <w:rPr>
          <w:rFonts w:asciiTheme="minorHAnsi" w:hAnsiTheme="minorHAnsi"/>
          <w:b/>
        </w:rPr>
      </w:pPr>
      <w:r w:rsidRPr="0075173D">
        <w:rPr>
          <w:rFonts w:asciiTheme="minorHAnsi" w:hAnsiTheme="minorHAnsi"/>
          <w:b/>
        </w:rPr>
        <w:t>Sustainability</w:t>
      </w:r>
    </w:p>
    <w:p w:rsidR="001E0516" w:rsidRPr="0075173D" w:rsidRDefault="001E0516" w:rsidP="001E0516">
      <w:pPr>
        <w:rPr>
          <w:rFonts w:asciiTheme="minorHAnsi" w:hAnsiTheme="minorHAnsi"/>
        </w:rPr>
      </w:pPr>
    </w:p>
    <w:p w:rsidR="001E0516" w:rsidRPr="0075173D" w:rsidRDefault="001E0516" w:rsidP="001E0516">
      <w:pPr>
        <w:pStyle w:val="NormalWeb"/>
        <w:spacing w:before="0" w:beforeAutospacing="0" w:after="0" w:afterAutospacing="0"/>
        <w:rPr>
          <w:rFonts w:asciiTheme="minorHAnsi" w:hAnsiTheme="minorHAnsi"/>
          <w:sz w:val="22"/>
          <w:szCs w:val="22"/>
        </w:rPr>
      </w:pPr>
      <w:r w:rsidRPr="0075173D">
        <w:rPr>
          <w:rFonts w:asciiTheme="minorHAnsi" w:hAnsiTheme="minorHAnsi"/>
          <w:sz w:val="22"/>
          <w:szCs w:val="22"/>
        </w:rPr>
        <w:t>Partnerships with different stakeholders and interes</w:t>
      </w:r>
      <w:r w:rsidR="006A5D84" w:rsidRPr="0075173D">
        <w:rPr>
          <w:rFonts w:asciiTheme="minorHAnsi" w:hAnsiTheme="minorHAnsi"/>
          <w:sz w:val="22"/>
          <w:szCs w:val="22"/>
        </w:rPr>
        <w:t xml:space="preserve">t groups will be established. </w:t>
      </w:r>
      <w:proofErr w:type="spellStart"/>
      <w:r w:rsidR="006A5D84" w:rsidRPr="0075173D">
        <w:rPr>
          <w:rFonts w:asciiTheme="minorHAnsi" w:hAnsiTheme="minorHAnsi"/>
          <w:sz w:val="22"/>
          <w:szCs w:val="22"/>
        </w:rPr>
        <w:t>Paglaum</w:t>
      </w:r>
      <w:proofErr w:type="spellEnd"/>
      <w:r w:rsidR="006A5D84" w:rsidRPr="0075173D">
        <w:rPr>
          <w:rFonts w:asciiTheme="minorHAnsi" w:hAnsiTheme="minorHAnsi"/>
          <w:sz w:val="22"/>
          <w:szCs w:val="22"/>
        </w:rPr>
        <w:t xml:space="preserve"> MPC Business Development Services (BDS) </w:t>
      </w:r>
      <w:r w:rsidRPr="0075173D">
        <w:rPr>
          <w:rFonts w:asciiTheme="minorHAnsi" w:hAnsiTheme="minorHAnsi"/>
          <w:sz w:val="22"/>
          <w:szCs w:val="22"/>
        </w:rPr>
        <w:t>can outsource the expertise from these partners:</w:t>
      </w:r>
    </w:p>
    <w:p w:rsidR="001E0516" w:rsidRPr="0075173D" w:rsidRDefault="001E0516" w:rsidP="001E0516">
      <w:pPr>
        <w:pStyle w:val="NormalWeb"/>
        <w:spacing w:before="0" w:beforeAutospacing="0" w:after="0" w:afterAutospacing="0"/>
        <w:rPr>
          <w:rFonts w:asciiTheme="minorHAnsi" w:hAnsiTheme="minorHAnsi"/>
          <w:sz w:val="22"/>
          <w:szCs w:val="22"/>
        </w:rPr>
      </w:pPr>
    </w:p>
    <w:p w:rsidR="001E0516" w:rsidRPr="0075173D" w:rsidRDefault="001E0516" w:rsidP="001E0516">
      <w:pPr>
        <w:pStyle w:val="NormalWeb"/>
        <w:numPr>
          <w:ilvl w:val="0"/>
          <w:numId w:val="17"/>
        </w:numPr>
        <w:spacing w:before="0" w:beforeAutospacing="0" w:after="0" w:afterAutospacing="0"/>
        <w:rPr>
          <w:rFonts w:asciiTheme="minorHAnsi" w:hAnsiTheme="minorHAnsi"/>
          <w:sz w:val="22"/>
          <w:szCs w:val="22"/>
        </w:rPr>
      </w:pPr>
      <w:r w:rsidRPr="0075173D">
        <w:rPr>
          <w:rFonts w:asciiTheme="minorHAnsi" w:hAnsiTheme="minorHAnsi"/>
          <w:sz w:val="22"/>
          <w:szCs w:val="22"/>
        </w:rPr>
        <w:t>Government agencies: including the Department/Ministry of Trade and Industry; Department/Ministry of Labor and Employment; Department/Ministry of Agriculture and Cooperatives; Cooperative Department</w:t>
      </w:r>
      <w:r w:rsidR="006A5D84" w:rsidRPr="0075173D">
        <w:rPr>
          <w:rFonts w:asciiTheme="minorHAnsi" w:hAnsiTheme="minorHAnsi"/>
          <w:sz w:val="22"/>
          <w:szCs w:val="22"/>
        </w:rPr>
        <w:t xml:space="preserve">; Department of Education/Academe </w:t>
      </w:r>
      <w:r w:rsidRPr="0075173D">
        <w:rPr>
          <w:rFonts w:asciiTheme="minorHAnsi" w:hAnsiTheme="minorHAnsi"/>
          <w:sz w:val="22"/>
          <w:szCs w:val="22"/>
        </w:rPr>
        <w:t xml:space="preserve"> and other agencies promoting and supporting microenterprises  </w:t>
      </w:r>
    </w:p>
    <w:p w:rsidR="001E0516" w:rsidRPr="0075173D" w:rsidRDefault="001E0516" w:rsidP="001E0516">
      <w:pPr>
        <w:pStyle w:val="NormalWeb"/>
        <w:numPr>
          <w:ilvl w:val="0"/>
          <w:numId w:val="17"/>
        </w:numPr>
        <w:spacing w:before="0" w:beforeAutospacing="0" w:after="0" w:afterAutospacing="0"/>
        <w:rPr>
          <w:rFonts w:asciiTheme="minorHAnsi" w:hAnsiTheme="minorHAnsi"/>
          <w:sz w:val="22"/>
          <w:szCs w:val="22"/>
        </w:rPr>
      </w:pPr>
      <w:r w:rsidRPr="0075173D">
        <w:rPr>
          <w:rFonts w:asciiTheme="minorHAnsi" w:hAnsiTheme="minorHAnsi"/>
          <w:sz w:val="22"/>
          <w:szCs w:val="22"/>
        </w:rPr>
        <w:t xml:space="preserve">Non-profit organizations: promoting and supporting microenterprises   </w:t>
      </w:r>
    </w:p>
    <w:p w:rsidR="001E0516" w:rsidRPr="0075173D" w:rsidRDefault="001E0516" w:rsidP="001E0516">
      <w:pPr>
        <w:pStyle w:val="NormalWeb"/>
        <w:numPr>
          <w:ilvl w:val="0"/>
          <w:numId w:val="17"/>
        </w:numPr>
        <w:spacing w:before="0" w:beforeAutospacing="0" w:after="0" w:afterAutospacing="0"/>
        <w:rPr>
          <w:rFonts w:asciiTheme="minorHAnsi" w:hAnsiTheme="minorHAnsi"/>
          <w:sz w:val="22"/>
          <w:szCs w:val="22"/>
        </w:rPr>
      </w:pPr>
      <w:r w:rsidRPr="0075173D">
        <w:rPr>
          <w:rFonts w:asciiTheme="minorHAnsi" w:hAnsiTheme="minorHAnsi"/>
          <w:sz w:val="22"/>
          <w:szCs w:val="22"/>
        </w:rPr>
        <w:t xml:space="preserve">Municipalities or Provincial Government: the local government units also support and promote entrepreneurship. </w:t>
      </w:r>
    </w:p>
    <w:p w:rsidR="001E0516" w:rsidRPr="0075173D" w:rsidRDefault="001E0516" w:rsidP="001E0516">
      <w:pPr>
        <w:pStyle w:val="NormalWeb"/>
        <w:numPr>
          <w:ilvl w:val="0"/>
          <w:numId w:val="17"/>
        </w:numPr>
        <w:spacing w:before="0" w:beforeAutospacing="0" w:after="0" w:afterAutospacing="0"/>
        <w:rPr>
          <w:rFonts w:asciiTheme="minorHAnsi" w:hAnsiTheme="minorHAnsi"/>
          <w:sz w:val="22"/>
          <w:szCs w:val="22"/>
        </w:rPr>
      </w:pPr>
      <w:r w:rsidRPr="0075173D">
        <w:rPr>
          <w:rFonts w:asciiTheme="minorHAnsi" w:hAnsiTheme="minorHAnsi"/>
          <w:sz w:val="22"/>
          <w:szCs w:val="22"/>
        </w:rPr>
        <w:t xml:space="preserve">Other microenterprise service providers </w:t>
      </w:r>
    </w:p>
    <w:p w:rsidR="001E0516" w:rsidRPr="0075173D" w:rsidRDefault="001E0516" w:rsidP="001E0516">
      <w:pPr>
        <w:pStyle w:val="NormalWeb"/>
        <w:numPr>
          <w:ilvl w:val="0"/>
          <w:numId w:val="17"/>
        </w:numPr>
        <w:spacing w:before="0" w:beforeAutospacing="0" w:after="0" w:afterAutospacing="0"/>
        <w:rPr>
          <w:rFonts w:asciiTheme="minorHAnsi" w:hAnsiTheme="minorHAnsi"/>
          <w:sz w:val="22"/>
          <w:szCs w:val="22"/>
        </w:rPr>
      </w:pPr>
      <w:r w:rsidRPr="0075173D">
        <w:rPr>
          <w:rFonts w:asciiTheme="minorHAnsi" w:hAnsiTheme="minorHAnsi"/>
          <w:sz w:val="22"/>
          <w:szCs w:val="22"/>
        </w:rPr>
        <w:t>In addition, BD</w:t>
      </w:r>
      <w:r w:rsidR="006A5D84" w:rsidRPr="0075173D">
        <w:rPr>
          <w:rFonts w:asciiTheme="minorHAnsi" w:hAnsiTheme="minorHAnsi"/>
          <w:sz w:val="22"/>
          <w:szCs w:val="22"/>
        </w:rPr>
        <w:t>S</w:t>
      </w:r>
      <w:r w:rsidRPr="0075173D">
        <w:rPr>
          <w:rFonts w:asciiTheme="minorHAnsi" w:hAnsiTheme="minorHAnsi"/>
          <w:sz w:val="22"/>
          <w:szCs w:val="22"/>
        </w:rPr>
        <w:t xml:space="preserve"> will also recognize the important contributions of volunteers from</w:t>
      </w:r>
      <w:r w:rsidR="00531E3F">
        <w:rPr>
          <w:rFonts w:asciiTheme="minorHAnsi" w:hAnsiTheme="minorHAnsi"/>
          <w:sz w:val="22"/>
          <w:szCs w:val="22"/>
        </w:rPr>
        <w:t xml:space="preserve"> GWLN </w:t>
      </w:r>
      <w:proofErr w:type="gramStart"/>
      <w:r w:rsidR="00531E3F">
        <w:rPr>
          <w:rFonts w:asciiTheme="minorHAnsi" w:hAnsiTheme="minorHAnsi"/>
          <w:sz w:val="22"/>
          <w:szCs w:val="22"/>
        </w:rPr>
        <w:t xml:space="preserve">and </w:t>
      </w:r>
      <w:r w:rsidRPr="0075173D">
        <w:rPr>
          <w:rFonts w:asciiTheme="minorHAnsi" w:hAnsiTheme="minorHAnsi"/>
          <w:sz w:val="22"/>
          <w:szCs w:val="22"/>
        </w:rPr>
        <w:t xml:space="preserve"> numerous</w:t>
      </w:r>
      <w:proofErr w:type="gramEnd"/>
      <w:r w:rsidRPr="0075173D">
        <w:rPr>
          <w:rFonts w:asciiTheme="minorHAnsi" w:hAnsiTheme="minorHAnsi"/>
          <w:sz w:val="22"/>
          <w:szCs w:val="22"/>
        </w:rPr>
        <w:t xml:space="preserve"> private businesses and individuals.  </w:t>
      </w:r>
    </w:p>
    <w:p w:rsidR="001E0516" w:rsidRPr="0075173D" w:rsidRDefault="001E0516" w:rsidP="001E0516">
      <w:pPr>
        <w:pStyle w:val="NormalWeb"/>
        <w:spacing w:before="0" w:beforeAutospacing="0" w:after="0" w:afterAutospacing="0"/>
        <w:ind w:left="360"/>
        <w:rPr>
          <w:rFonts w:asciiTheme="minorHAnsi" w:hAnsiTheme="minorHAnsi"/>
          <w:sz w:val="22"/>
          <w:szCs w:val="22"/>
        </w:rPr>
      </w:pPr>
    </w:p>
    <w:p w:rsidR="001E0516" w:rsidRPr="0075173D" w:rsidRDefault="001E0516" w:rsidP="001E0516">
      <w:pPr>
        <w:rPr>
          <w:rFonts w:asciiTheme="minorHAnsi" w:hAnsiTheme="minorHAnsi"/>
        </w:rPr>
      </w:pPr>
      <w:r w:rsidRPr="0075173D">
        <w:rPr>
          <w:rFonts w:asciiTheme="minorHAnsi" w:hAnsiTheme="minorHAnsi"/>
        </w:rPr>
        <w:t>The BD</w:t>
      </w:r>
      <w:r w:rsidR="0075173D" w:rsidRPr="0075173D">
        <w:rPr>
          <w:rFonts w:asciiTheme="minorHAnsi" w:hAnsiTheme="minorHAnsi"/>
        </w:rPr>
        <w:t>S</w:t>
      </w:r>
      <w:r w:rsidRPr="0075173D">
        <w:rPr>
          <w:rFonts w:asciiTheme="minorHAnsi" w:hAnsiTheme="minorHAnsi"/>
        </w:rPr>
        <w:t xml:space="preserve"> stimulates the lending business of PMPC by creating demand for business loans. The small and microenterprise business engaged in by the members will have greater chances of success through the opportunities offered by the center e.g. business skills, technology, market linkages and information provided for the BD</w:t>
      </w:r>
      <w:r w:rsidR="0075173D" w:rsidRPr="0075173D">
        <w:rPr>
          <w:rFonts w:asciiTheme="minorHAnsi" w:hAnsiTheme="minorHAnsi"/>
        </w:rPr>
        <w:t>S</w:t>
      </w:r>
      <w:r w:rsidRPr="0075173D">
        <w:rPr>
          <w:rFonts w:asciiTheme="minorHAnsi" w:hAnsiTheme="minorHAnsi"/>
        </w:rPr>
        <w:t xml:space="preserve"> through the primary credit unions. </w:t>
      </w:r>
    </w:p>
    <w:p w:rsidR="001E0516" w:rsidRDefault="001E0516" w:rsidP="001E0516"/>
    <w:p w:rsidR="001E0516" w:rsidRPr="002B6865" w:rsidRDefault="001E0516" w:rsidP="001E0516">
      <w:pPr>
        <w:rPr>
          <w:rFonts w:asciiTheme="minorHAnsi" w:hAnsiTheme="minorHAnsi"/>
        </w:rPr>
      </w:pPr>
      <w:r w:rsidRPr="002B6865">
        <w:rPr>
          <w:rFonts w:asciiTheme="minorHAnsi" w:hAnsiTheme="minorHAnsi"/>
        </w:rPr>
        <w:t>In the long term, the following income sources are at hand:</w:t>
      </w:r>
    </w:p>
    <w:p w:rsidR="001E0516" w:rsidRPr="002B6865" w:rsidRDefault="001E0516" w:rsidP="001E0516">
      <w:pPr>
        <w:rPr>
          <w:rFonts w:asciiTheme="minorHAnsi" w:hAnsiTheme="minorHAnsi"/>
        </w:rPr>
      </w:pPr>
    </w:p>
    <w:p w:rsidR="001E0516" w:rsidRPr="002B6865" w:rsidRDefault="0075173D" w:rsidP="001E0516">
      <w:pPr>
        <w:numPr>
          <w:ilvl w:val="0"/>
          <w:numId w:val="18"/>
        </w:numPr>
        <w:tabs>
          <w:tab w:val="clear" w:pos="720"/>
          <w:tab w:val="num" w:pos="360"/>
        </w:tabs>
        <w:ind w:left="360"/>
        <w:rPr>
          <w:rFonts w:asciiTheme="minorHAnsi" w:hAnsiTheme="minorHAnsi"/>
        </w:rPr>
      </w:pPr>
      <w:r w:rsidRPr="002B6865">
        <w:rPr>
          <w:rFonts w:asciiTheme="minorHAnsi" w:hAnsiTheme="minorHAnsi"/>
        </w:rPr>
        <w:t>Consulting services- since BDS</w:t>
      </w:r>
      <w:r w:rsidR="001E0516" w:rsidRPr="002B6865">
        <w:rPr>
          <w:rFonts w:asciiTheme="minorHAnsi" w:hAnsiTheme="minorHAnsi"/>
        </w:rPr>
        <w:t xml:space="preserve"> is creating business opportunities to credit union</w:t>
      </w:r>
      <w:r w:rsidRPr="002B6865">
        <w:rPr>
          <w:rFonts w:asciiTheme="minorHAnsi" w:hAnsiTheme="minorHAnsi"/>
        </w:rPr>
        <w:t>s, the BDS</w:t>
      </w:r>
      <w:r w:rsidR="001E0516" w:rsidRPr="002B6865">
        <w:rPr>
          <w:rFonts w:asciiTheme="minorHAnsi" w:hAnsiTheme="minorHAnsi"/>
        </w:rPr>
        <w:t xml:space="preserve"> charges fees on the services it provides to members.</w:t>
      </w:r>
    </w:p>
    <w:p w:rsidR="0075173D" w:rsidRPr="002B6865" w:rsidRDefault="001E0516" w:rsidP="001E0516">
      <w:pPr>
        <w:numPr>
          <w:ilvl w:val="0"/>
          <w:numId w:val="18"/>
        </w:numPr>
        <w:tabs>
          <w:tab w:val="clear" w:pos="720"/>
          <w:tab w:val="num" w:pos="360"/>
        </w:tabs>
        <w:ind w:left="360"/>
        <w:rPr>
          <w:rFonts w:asciiTheme="minorHAnsi" w:hAnsiTheme="minorHAnsi"/>
        </w:rPr>
      </w:pPr>
      <w:r w:rsidRPr="002B6865">
        <w:rPr>
          <w:rFonts w:asciiTheme="minorHAnsi" w:hAnsiTheme="minorHAnsi"/>
        </w:rPr>
        <w:t xml:space="preserve">Sales of products-the center earns profit to cover the cost of its operation from the trade deal closed within or outside the credit union sphere. </w:t>
      </w:r>
      <w:r w:rsidR="0075173D" w:rsidRPr="002B6865">
        <w:rPr>
          <w:rFonts w:asciiTheme="minorHAnsi" w:hAnsiTheme="minorHAnsi"/>
        </w:rPr>
        <w:t xml:space="preserve">In addition, BDS can also have income </w:t>
      </w:r>
      <w:r w:rsidR="005A111D" w:rsidRPr="002B6865">
        <w:rPr>
          <w:rFonts w:asciiTheme="minorHAnsi" w:hAnsiTheme="minorHAnsi"/>
        </w:rPr>
        <w:t xml:space="preserve">in contracting </w:t>
      </w:r>
      <w:r w:rsidR="0075173D" w:rsidRPr="002B6865">
        <w:rPr>
          <w:rFonts w:asciiTheme="minorHAnsi" w:hAnsiTheme="minorHAnsi"/>
        </w:rPr>
        <w:t>event decorations</w:t>
      </w:r>
      <w:r w:rsidR="005A111D" w:rsidRPr="002B6865">
        <w:rPr>
          <w:rFonts w:asciiTheme="minorHAnsi" w:hAnsiTheme="minorHAnsi"/>
        </w:rPr>
        <w:t>.</w:t>
      </w:r>
    </w:p>
    <w:p w:rsidR="001E0516" w:rsidRPr="002B6865" w:rsidRDefault="001E0516" w:rsidP="001E0516">
      <w:pPr>
        <w:numPr>
          <w:ilvl w:val="0"/>
          <w:numId w:val="18"/>
        </w:numPr>
        <w:tabs>
          <w:tab w:val="clear" w:pos="720"/>
          <w:tab w:val="num" w:pos="360"/>
        </w:tabs>
        <w:ind w:left="360"/>
        <w:rPr>
          <w:rFonts w:asciiTheme="minorHAnsi" w:hAnsiTheme="minorHAnsi"/>
        </w:rPr>
      </w:pPr>
      <w:r w:rsidRPr="002B6865">
        <w:rPr>
          <w:rFonts w:asciiTheme="minorHAnsi" w:hAnsiTheme="minorHAnsi"/>
        </w:rPr>
        <w:t xml:space="preserve">Training Fees-the center can also charge fees in conducting training programs  </w:t>
      </w:r>
    </w:p>
    <w:p w:rsidR="001E0516" w:rsidRPr="002B6865" w:rsidRDefault="001E0516" w:rsidP="001E0516">
      <w:pPr>
        <w:ind w:left="360"/>
        <w:rPr>
          <w:rFonts w:asciiTheme="minorHAnsi" w:hAnsiTheme="minorHAnsi"/>
        </w:rPr>
      </w:pPr>
    </w:p>
    <w:p w:rsidR="005A111D" w:rsidRDefault="001E0516" w:rsidP="001E0516">
      <w:pPr>
        <w:rPr>
          <w:rFonts w:asciiTheme="minorHAnsi" w:hAnsiTheme="minorHAnsi"/>
        </w:rPr>
      </w:pPr>
      <w:r w:rsidRPr="002B6865">
        <w:rPr>
          <w:rFonts w:asciiTheme="minorHAnsi" w:hAnsiTheme="minorHAnsi"/>
        </w:rPr>
        <w:t>Further</w:t>
      </w:r>
      <w:r w:rsidR="005A111D" w:rsidRPr="002B6865">
        <w:rPr>
          <w:rFonts w:asciiTheme="minorHAnsi" w:hAnsiTheme="minorHAnsi"/>
        </w:rPr>
        <w:t>more</w:t>
      </w:r>
      <w:r w:rsidRPr="002B6865">
        <w:rPr>
          <w:rFonts w:asciiTheme="minorHAnsi" w:hAnsiTheme="minorHAnsi"/>
        </w:rPr>
        <w:t xml:space="preserve">, </w:t>
      </w:r>
      <w:r w:rsidR="005A111D" w:rsidRPr="002B6865">
        <w:rPr>
          <w:rFonts w:asciiTheme="minorHAnsi" w:hAnsiTheme="minorHAnsi"/>
        </w:rPr>
        <w:t xml:space="preserve">PMPC with its commitment to work with the poor and disadvantage can promote BDS to other primary credit union in the Philippines since there are only few cooperative in the nation who establish Business Development Services. </w:t>
      </w:r>
      <w:r w:rsidR="00C47A81" w:rsidRPr="002B6865">
        <w:rPr>
          <w:rFonts w:asciiTheme="minorHAnsi" w:hAnsiTheme="minorHAnsi"/>
        </w:rPr>
        <w:t>PMPC is willing also to share its technology to the global network.</w:t>
      </w:r>
      <w:r w:rsidR="005A111D" w:rsidRPr="002B6865">
        <w:rPr>
          <w:rFonts w:asciiTheme="minorHAnsi" w:hAnsiTheme="minorHAnsi"/>
        </w:rPr>
        <w:t xml:space="preserve">  </w:t>
      </w:r>
    </w:p>
    <w:p w:rsidR="00DC26B4" w:rsidRPr="002B6865" w:rsidRDefault="00DC26B4" w:rsidP="001E0516">
      <w:pPr>
        <w:rPr>
          <w:rFonts w:asciiTheme="minorHAnsi" w:hAnsiTheme="minorHAnsi"/>
        </w:rPr>
      </w:pPr>
    </w:p>
    <w:p w:rsidR="005A111D" w:rsidRDefault="005A111D" w:rsidP="001E0516"/>
    <w:p w:rsidR="001E0516" w:rsidRDefault="001E0516" w:rsidP="001E0516"/>
    <w:p w:rsidR="001E0516" w:rsidRPr="003F1EC9" w:rsidRDefault="001E0516" w:rsidP="001E0516">
      <w:pPr>
        <w:rPr>
          <w:b/>
        </w:rPr>
      </w:pPr>
      <w:r w:rsidRPr="003F1EC9">
        <w:rPr>
          <w:b/>
        </w:rPr>
        <w:t>EVALUATION:</w:t>
      </w:r>
    </w:p>
    <w:p w:rsidR="001E0516" w:rsidRPr="00872528" w:rsidRDefault="001E0516" w:rsidP="001E0516"/>
    <w:p w:rsidR="001E0516" w:rsidRPr="00914830" w:rsidRDefault="001E0516" w:rsidP="001E0516">
      <w:pPr>
        <w:rPr>
          <w:rFonts w:asciiTheme="minorHAnsi" w:hAnsiTheme="minorHAnsi"/>
          <w:b/>
        </w:rPr>
      </w:pPr>
      <w:r w:rsidRPr="00914830">
        <w:rPr>
          <w:rFonts w:asciiTheme="minorHAnsi" w:hAnsiTheme="minorHAnsi"/>
          <w:b/>
        </w:rPr>
        <w:t>Project Outcomes:</w:t>
      </w:r>
    </w:p>
    <w:p w:rsidR="001E0516" w:rsidRPr="00914830" w:rsidRDefault="001E0516" w:rsidP="001E0516">
      <w:pPr>
        <w:rPr>
          <w:rFonts w:asciiTheme="minorHAnsi" w:hAnsiTheme="minorHAnsi"/>
        </w:rPr>
      </w:pPr>
    </w:p>
    <w:p w:rsidR="001E0516" w:rsidRPr="00914830" w:rsidRDefault="001E0516" w:rsidP="001E0516">
      <w:pPr>
        <w:rPr>
          <w:rFonts w:asciiTheme="minorHAnsi" w:hAnsiTheme="minorHAnsi"/>
        </w:rPr>
      </w:pPr>
      <w:r w:rsidRPr="00914830">
        <w:rPr>
          <w:rFonts w:asciiTheme="minorHAnsi" w:hAnsiTheme="minorHAnsi"/>
        </w:rPr>
        <w:t xml:space="preserve">At the end of the project, PMPC will realize the following outcomes: </w:t>
      </w:r>
    </w:p>
    <w:p w:rsidR="001E0516" w:rsidRPr="00914830" w:rsidRDefault="001E0516" w:rsidP="001E0516">
      <w:pPr>
        <w:rPr>
          <w:rFonts w:asciiTheme="minorHAnsi" w:hAnsiTheme="minorHAnsi"/>
        </w:rPr>
      </w:pPr>
    </w:p>
    <w:p w:rsidR="00C47A81" w:rsidRPr="00914830" w:rsidRDefault="001C5D39" w:rsidP="001E0516">
      <w:pPr>
        <w:numPr>
          <w:ilvl w:val="0"/>
          <w:numId w:val="19"/>
        </w:numPr>
        <w:rPr>
          <w:rFonts w:asciiTheme="minorHAnsi" w:hAnsiTheme="minorHAnsi"/>
        </w:rPr>
      </w:pPr>
      <w:r>
        <w:rPr>
          <w:rFonts w:asciiTheme="minorHAnsi" w:hAnsiTheme="minorHAnsi"/>
        </w:rPr>
        <w:t>Formed 50 farmer members as contract growers</w:t>
      </w:r>
    </w:p>
    <w:p w:rsidR="00C47A81" w:rsidRDefault="001C5D39" w:rsidP="001E0516">
      <w:pPr>
        <w:numPr>
          <w:ilvl w:val="0"/>
          <w:numId w:val="19"/>
        </w:numPr>
        <w:rPr>
          <w:rFonts w:asciiTheme="minorHAnsi" w:hAnsiTheme="minorHAnsi"/>
        </w:rPr>
      </w:pPr>
      <w:r>
        <w:rPr>
          <w:rFonts w:asciiTheme="minorHAnsi" w:hAnsiTheme="minorHAnsi"/>
        </w:rPr>
        <w:t>For</w:t>
      </w:r>
      <w:r w:rsidR="00413DAE">
        <w:rPr>
          <w:rFonts w:asciiTheme="minorHAnsi" w:hAnsiTheme="minorHAnsi"/>
        </w:rPr>
        <w:t>med 2</w:t>
      </w:r>
      <w:r>
        <w:rPr>
          <w:rFonts w:asciiTheme="minorHAnsi" w:hAnsiTheme="minorHAnsi"/>
        </w:rPr>
        <w:t>0 manufacturers of herbal essential oils</w:t>
      </w:r>
    </w:p>
    <w:p w:rsidR="001C5D39" w:rsidRPr="00914830" w:rsidRDefault="001C5D39" w:rsidP="001E0516">
      <w:pPr>
        <w:numPr>
          <w:ilvl w:val="0"/>
          <w:numId w:val="19"/>
        </w:numPr>
        <w:rPr>
          <w:rFonts w:asciiTheme="minorHAnsi" w:hAnsiTheme="minorHAnsi"/>
        </w:rPr>
      </w:pPr>
      <w:r>
        <w:rPr>
          <w:rFonts w:asciiTheme="minorHAnsi" w:hAnsiTheme="minorHAnsi"/>
        </w:rPr>
        <w:t>Formed 30 essential oils and other BDC product marketers</w:t>
      </w:r>
    </w:p>
    <w:p w:rsidR="002B6865" w:rsidRDefault="002B6865" w:rsidP="002B6865">
      <w:pPr>
        <w:numPr>
          <w:ilvl w:val="0"/>
          <w:numId w:val="19"/>
        </w:numPr>
        <w:rPr>
          <w:rFonts w:asciiTheme="minorHAnsi" w:hAnsiTheme="minorHAnsi"/>
        </w:rPr>
      </w:pPr>
      <w:r w:rsidRPr="00914830">
        <w:rPr>
          <w:rFonts w:asciiTheme="minorHAnsi" w:hAnsiTheme="minorHAnsi"/>
        </w:rPr>
        <w:lastRenderedPageBreak/>
        <w:t>Established partnerships with at least 3 institutions that provide market linkage, technological transfer, and skills development</w:t>
      </w:r>
    </w:p>
    <w:p w:rsidR="001C5D39" w:rsidRPr="00914830" w:rsidRDefault="001C5D39" w:rsidP="004177E1">
      <w:pPr>
        <w:ind w:left="720"/>
        <w:rPr>
          <w:rFonts w:asciiTheme="minorHAnsi" w:hAnsiTheme="minorHAnsi"/>
        </w:rPr>
      </w:pPr>
    </w:p>
    <w:p w:rsidR="001E0516" w:rsidRPr="00623FC7" w:rsidRDefault="001E0516" w:rsidP="001E0516">
      <w:pPr>
        <w:rPr>
          <w:b/>
        </w:rPr>
      </w:pPr>
      <w:r w:rsidRPr="00623FC7">
        <w:rPr>
          <w:b/>
        </w:rPr>
        <w:t xml:space="preserve">Measurement: </w:t>
      </w:r>
    </w:p>
    <w:p w:rsidR="001E0516" w:rsidRDefault="001E0516" w:rsidP="001E0516">
      <w:pPr>
        <w:rPr>
          <w:b/>
        </w:rPr>
      </w:pPr>
    </w:p>
    <w:p w:rsidR="001E0516" w:rsidRPr="00623FC7" w:rsidRDefault="001E0516" w:rsidP="001E0516">
      <w:r w:rsidRPr="00623FC7">
        <w:t xml:space="preserve">The following are the measurable indicators of the project: </w:t>
      </w:r>
    </w:p>
    <w:p w:rsidR="001E0516" w:rsidRPr="00872528" w:rsidRDefault="001E0516" w:rsidP="001E0516">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8"/>
        <w:gridCol w:w="2018"/>
        <w:gridCol w:w="2028"/>
        <w:gridCol w:w="1262"/>
      </w:tblGrid>
      <w:tr w:rsidR="001E0516" w:rsidRPr="00623FC7" w:rsidTr="00914830">
        <w:trPr>
          <w:trHeight w:val="62"/>
        </w:trPr>
        <w:tc>
          <w:tcPr>
            <w:tcW w:w="3728" w:type="dxa"/>
          </w:tcPr>
          <w:p w:rsidR="001E0516" w:rsidRPr="00623FC7" w:rsidRDefault="001E0516" w:rsidP="00227A78">
            <w:pPr>
              <w:jc w:val="center"/>
              <w:rPr>
                <w:b/>
                <w:sz w:val="20"/>
                <w:lang w:val="en-GB"/>
              </w:rPr>
            </w:pPr>
          </w:p>
        </w:tc>
        <w:tc>
          <w:tcPr>
            <w:tcW w:w="2018" w:type="dxa"/>
          </w:tcPr>
          <w:p w:rsidR="001E0516" w:rsidRPr="00623FC7" w:rsidRDefault="001E0516" w:rsidP="00227A78">
            <w:pPr>
              <w:jc w:val="center"/>
              <w:rPr>
                <w:b/>
                <w:sz w:val="20"/>
                <w:lang w:val="en-GB"/>
              </w:rPr>
            </w:pPr>
            <w:r w:rsidRPr="00623FC7">
              <w:rPr>
                <w:b/>
                <w:sz w:val="20"/>
                <w:lang w:val="en-GB"/>
              </w:rPr>
              <w:t>Baseline</w:t>
            </w:r>
          </w:p>
          <w:p w:rsidR="001E0516" w:rsidRPr="00623FC7" w:rsidRDefault="00914830" w:rsidP="00914830">
            <w:pPr>
              <w:jc w:val="center"/>
              <w:rPr>
                <w:b/>
                <w:sz w:val="20"/>
                <w:lang w:val="en-GB"/>
              </w:rPr>
            </w:pPr>
            <w:r>
              <w:rPr>
                <w:b/>
                <w:sz w:val="20"/>
                <w:lang w:val="en-GB"/>
              </w:rPr>
              <w:t>January</w:t>
            </w:r>
            <w:r w:rsidR="001E0516" w:rsidRPr="00623FC7">
              <w:rPr>
                <w:b/>
                <w:sz w:val="20"/>
                <w:lang w:val="en-GB"/>
              </w:rPr>
              <w:t xml:space="preserve"> 201</w:t>
            </w:r>
            <w:r>
              <w:rPr>
                <w:b/>
                <w:sz w:val="20"/>
                <w:lang w:val="en-GB"/>
              </w:rPr>
              <w:t>5</w:t>
            </w:r>
          </w:p>
        </w:tc>
        <w:tc>
          <w:tcPr>
            <w:tcW w:w="2028" w:type="dxa"/>
          </w:tcPr>
          <w:p w:rsidR="001E0516" w:rsidRPr="00623FC7" w:rsidRDefault="001E0516" w:rsidP="00227A78">
            <w:pPr>
              <w:jc w:val="center"/>
              <w:rPr>
                <w:b/>
                <w:sz w:val="20"/>
                <w:lang w:val="en-GB"/>
              </w:rPr>
            </w:pPr>
            <w:r w:rsidRPr="00623FC7">
              <w:rPr>
                <w:b/>
                <w:sz w:val="20"/>
                <w:lang w:val="en-GB"/>
              </w:rPr>
              <w:t>Minimum Target</w:t>
            </w:r>
          </w:p>
          <w:p w:rsidR="001E0516" w:rsidRPr="00623FC7" w:rsidRDefault="00914830" w:rsidP="00227A78">
            <w:pPr>
              <w:jc w:val="center"/>
              <w:rPr>
                <w:b/>
                <w:sz w:val="20"/>
                <w:lang w:val="en-GB"/>
              </w:rPr>
            </w:pPr>
            <w:r>
              <w:rPr>
                <w:b/>
                <w:sz w:val="20"/>
                <w:lang w:val="en-GB"/>
              </w:rPr>
              <w:t>December 2016</w:t>
            </w:r>
          </w:p>
        </w:tc>
        <w:tc>
          <w:tcPr>
            <w:tcW w:w="1262" w:type="dxa"/>
          </w:tcPr>
          <w:p w:rsidR="001E0516" w:rsidRPr="00623FC7" w:rsidRDefault="001E0516" w:rsidP="00227A78">
            <w:pPr>
              <w:jc w:val="center"/>
              <w:rPr>
                <w:b/>
                <w:sz w:val="20"/>
                <w:lang w:val="en-GB"/>
              </w:rPr>
            </w:pPr>
            <w:r w:rsidRPr="00623FC7">
              <w:rPr>
                <w:b/>
                <w:sz w:val="20"/>
                <w:lang w:val="en-GB"/>
              </w:rPr>
              <w:t>% increase (decrease)</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 xml:space="preserve">No. of ‘have less’ members </w:t>
            </w:r>
          </w:p>
        </w:tc>
        <w:tc>
          <w:tcPr>
            <w:tcW w:w="2018" w:type="dxa"/>
          </w:tcPr>
          <w:p w:rsidR="00914830" w:rsidRPr="000F5808" w:rsidRDefault="00914830" w:rsidP="00EF4299">
            <w:pPr>
              <w:jc w:val="center"/>
              <w:rPr>
                <w:rFonts w:asciiTheme="minorHAnsi" w:hAnsiTheme="minorHAnsi"/>
                <w:sz w:val="20"/>
                <w:lang w:val="en-GB"/>
              </w:rPr>
            </w:pPr>
            <w:r>
              <w:rPr>
                <w:rFonts w:asciiTheme="minorHAnsi" w:hAnsiTheme="minorHAnsi"/>
                <w:sz w:val="20"/>
                <w:lang w:val="en-GB"/>
              </w:rPr>
              <w:t>30,463</w:t>
            </w:r>
          </w:p>
        </w:tc>
        <w:tc>
          <w:tcPr>
            <w:tcW w:w="2028" w:type="dxa"/>
          </w:tcPr>
          <w:p w:rsidR="00914830" w:rsidRPr="00872528" w:rsidRDefault="00914830" w:rsidP="00227A78">
            <w:pPr>
              <w:jc w:val="center"/>
              <w:rPr>
                <w:sz w:val="20"/>
                <w:lang w:val="en-GB"/>
              </w:rPr>
            </w:pPr>
            <w:r>
              <w:rPr>
                <w:sz w:val="20"/>
                <w:lang w:val="en-GB"/>
              </w:rPr>
              <w:t>33,</w:t>
            </w:r>
            <w:r w:rsidR="0061169C">
              <w:rPr>
                <w:sz w:val="20"/>
                <w:lang w:val="en-GB"/>
              </w:rPr>
              <w:t>509</w:t>
            </w:r>
          </w:p>
        </w:tc>
        <w:tc>
          <w:tcPr>
            <w:tcW w:w="1262" w:type="dxa"/>
          </w:tcPr>
          <w:p w:rsidR="00914830" w:rsidRPr="00872528" w:rsidRDefault="00914830" w:rsidP="00227A78">
            <w:pPr>
              <w:jc w:val="center"/>
              <w:rPr>
                <w:sz w:val="20"/>
                <w:lang w:val="en-GB"/>
              </w:rPr>
            </w:pPr>
            <w:r>
              <w:rPr>
                <w:sz w:val="20"/>
                <w:lang w:val="en-GB"/>
              </w:rPr>
              <w:t>10%</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Average Loan per member</w:t>
            </w:r>
          </w:p>
        </w:tc>
        <w:tc>
          <w:tcPr>
            <w:tcW w:w="2018" w:type="dxa"/>
          </w:tcPr>
          <w:p w:rsidR="00914830" w:rsidRPr="000F5808" w:rsidRDefault="00914830" w:rsidP="00EF4299">
            <w:pPr>
              <w:jc w:val="center"/>
              <w:rPr>
                <w:rFonts w:asciiTheme="minorHAnsi" w:hAnsiTheme="minorHAnsi"/>
                <w:sz w:val="20"/>
                <w:lang w:val="en-GB"/>
              </w:rPr>
            </w:pPr>
            <w:r>
              <w:rPr>
                <w:rFonts w:asciiTheme="minorHAnsi" w:hAnsiTheme="minorHAnsi"/>
                <w:sz w:val="20"/>
                <w:lang w:val="en-GB"/>
              </w:rPr>
              <w:t>Pesos 2,939</w:t>
            </w:r>
            <w:r w:rsidRPr="000F5808">
              <w:rPr>
                <w:rFonts w:asciiTheme="minorHAnsi" w:hAnsiTheme="minorHAnsi"/>
                <w:sz w:val="20"/>
                <w:lang w:val="en-GB"/>
              </w:rPr>
              <w:t xml:space="preserve"> (US$ </w:t>
            </w:r>
            <w:r>
              <w:rPr>
                <w:rFonts w:asciiTheme="minorHAnsi" w:hAnsiTheme="minorHAnsi"/>
                <w:sz w:val="20"/>
                <w:lang w:val="en-GB"/>
              </w:rPr>
              <w:t>67</w:t>
            </w:r>
            <w:r w:rsidRPr="000F5808">
              <w:rPr>
                <w:rFonts w:asciiTheme="minorHAnsi" w:hAnsiTheme="minorHAnsi"/>
                <w:sz w:val="20"/>
                <w:lang w:val="en-GB"/>
              </w:rPr>
              <w:t>)</w:t>
            </w:r>
          </w:p>
        </w:tc>
        <w:tc>
          <w:tcPr>
            <w:tcW w:w="2028" w:type="dxa"/>
          </w:tcPr>
          <w:p w:rsidR="00914830" w:rsidRPr="00872528" w:rsidRDefault="00914830" w:rsidP="0061169C">
            <w:pPr>
              <w:jc w:val="center"/>
              <w:rPr>
                <w:sz w:val="20"/>
                <w:lang w:val="en-GB"/>
              </w:rPr>
            </w:pPr>
            <w:r>
              <w:rPr>
                <w:sz w:val="20"/>
                <w:lang w:val="en-GB"/>
              </w:rPr>
              <w:t xml:space="preserve">US$ </w:t>
            </w:r>
            <w:r w:rsidR="0061169C">
              <w:rPr>
                <w:sz w:val="20"/>
                <w:lang w:val="en-GB"/>
              </w:rPr>
              <w:t>134</w:t>
            </w:r>
          </w:p>
        </w:tc>
        <w:tc>
          <w:tcPr>
            <w:tcW w:w="1262" w:type="dxa"/>
          </w:tcPr>
          <w:p w:rsidR="00914830" w:rsidRPr="00872528" w:rsidRDefault="00914830" w:rsidP="00227A78">
            <w:pPr>
              <w:jc w:val="center"/>
              <w:rPr>
                <w:sz w:val="20"/>
                <w:lang w:val="en-GB"/>
              </w:rPr>
            </w:pPr>
            <w:r>
              <w:rPr>
                <w:sz w:val="20"/>
                <w:lang w:val="en-GB"/>
              </w:rPr>
              <w:t>100%</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 xml:space="preserve">Average Savings per member </w:t>
            </w:r>
          </w:p>
        </w:tc>
        <w:tc>
          <w:tcPr>
            <w:tcW w:w="2018" w:type="dxa"/>
          </w:tcPr>
          <w:p w:rsidR="00914830" w:rsidRPr="000F5808" w:rsidRDefault="00914830" w:rsidP="00EF4299">
            <w:pPr>
              <w:jc w:val="center"/>
              <w:rPr>
                <w:rFonts w:asciiTheme="minorHAnsi" w:hAnsiTheme="minorHAnsi"/>
                <w:sz w:val="20"/>
                <w:lang w:val="en-GB"/>
              </w:rPr>
            </w:pPr>
            <w:r>
              <w:rPr>
                <w:rFonts w:asciiTheme="minorHAnsi" w:hAnsiTheme="minorHAnsi"/>
                <w:sz w:val="20"/>
                <w:lang w:val="en-GB"/>
              </w:rPr>
              <w:t>Pesos 675</w:t>
            </w:r>
            <w:r w:rsidRPr="000F5808">
              <w:rPr>
                <w:rFonts w:asciiTheme="minorHAnsi" w:hAnsiTheme="minorHAnsi"/>
                <w:sz w:val="20"/>
                <w:lang w:val="en-GB"/>
              </w:rPr>
              <w:t xml:space="preserve"> (US$ </w:t>
            </w:r>
            <w:r>
              <w:rPr>
                <w:rFonts w:asciiTheme="minorHAnsi" w:hAnsiTheme="minorHAnsi"/>
                <w:sz w:val="20"/>
                <w:lang w:val="en-GB"/>
              </w:rPr>
              <w:t>15</w:t>
            </w:r>
            <w:r w:rsidRPr="000F5808">
              <w:rPr>
                <w:rFonts w:asciiTheme="minorHAnsi" w:hAnsiTheme="minorHAnsi"/>
                <w:sz w:val="20"/>
                <w:lang w:val="en-GB"/>
              </w:rPr>
              <w:t>)</w:t>
            </w:r>
          </w:p>
        </w:tc>
        <w:tc>
          <w:tcPr>
            <w:tcW w:w="2028" w:type="dxa"/>
          </w:tcPr>
          <w:p w:rsidR="00914830" w:rsidRPr="00872528" w:rsidRDefault="0061169C" w:rsidP="00227A78">
            <w:pPr>
              <w:jc w:val="center"/>
              <w:rPr>
                <w:sz w:val="20"/>
                <w:lang w:val="en-GB"/>
              </w:rPr>
            </w:pPr>
            <w:r>
              <w:rPr>
                <w:sz w:val="20"/>
                <w:lang w:val="en-GB"/>
              </w:rPr>
              <w:t>US$ 50</w:t>
            </w:r>
            <w:r w:rsidR="00914830">
              <w:rPr>
                <w:sz w:val="20"/>
                <w:lang w:val="en-GB"/>
              </w:rPr>
              <w:t xml:space="preserve"> </w:t>
            </w:r>
          </w:p>
        </w:tc>
        <w:tc>
          <w:tcPr>
            <w:tcW w:w="1262" w:type="dxa"/>
          </w:tcPr>
          <w:p w:rsidR="00914830" w:rsidRPr="00872528" w:rsidRDefault="0061169C" w:rsidP="00227A78">
            <w:pPr>
              <w:jc w:val="center"/>
              <w:rPr>
                <w:sz w:val="20"/>
                <w:lang w:val="en-GB"/>
              </w:rPr>
            </w:pPr>
            <w:r>
              <w:rPr>
                <w:sz w:val="20"/>
                <w:lang w:val="en-GB"/>
              </w:rPr>
              <w:t>233</w:t>
            </w:r>
            <w:r w:rsidR="00914830">
              <w:rPr>
                <w:sz w:val="20"/>
                <w:lang w:val="en-GB"/>
              </w:rPr>
              <w:t>%</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 xml:space="preserve">Average Shares per member </w:t>
            </w:r>
          </w:p>
        </w:tc>
        <w:tc>
          <w:tcPr>
            <w:tcW w:w="2018" w:type="dxa"/>
          </w:tcPr>
          <w:p w:rsidR="00914830" w:rsidRPr="000F5808" w:rsidRDefault="00914830" w:rsidP="00EF4299">
            <w:pPr>
              <w:jc w:val="center"/>
              <w:rPr>
                <w:rFonts w:asciiTheme="minorHAnsi" w:hAnsiTheme="minorHAnsi"/>
                <w:sz w:val="20"/>
                <w:lang w:val="en-GB"/>
              </w:rPr>
            </w:pPr>
            <w:r>
              <w:rPr>
                <w:rFonts w:asciiTheme="minorHAnsi" w:hAnsiTheme="minorHAnsi"/>
                <w:sz w:val="20"/>
                <w:lang w:val="en-GB"/>
              </w:rPr>
              <w:t>Pesos 3</w:t>
            </w:r>
            <w:r w:rsidRPr="000F5808">
              <w:rPr>
                <w:rFonts w:asciiTheme="minorHAnsi" w:hAnsiTheme="minorHAnsi"/>
                <w:sz w:val="20"/>
                <w:lang w:val="en-GB"/>
              </w:rPr>
              <w:t>,0</w:t>
            </w:r>
            <w:r>
              <w:rPr>
                <w:rFonts w:asciiTheme="minorHAnsi" w:hAnsiTheme="minorHAnsi"/>
                <w:sz w:val="20"/>
                <w:lang w:val="en-GB"/>
              </w:rPr>
              <w:t>22 (US$69</w:t>
            </w:r>
            <w:r w:rsidRPr="000F5808">
              <w:rPr>
                <w:rFonts w:asciiTheme="minorHAnsi" w:hAnsiTheme="minorHAnsi"/>
                <w:sz w:val="20"/>
                <w:lang w:val="en-GB"/>
              </w:rPr>
              <w:t>)</w:t>
            </w:r>
          </w:p>
        </w:tc>
        <w:tc>
          <w:tcPr>
            <w:tcW w:w="2028" w:type="dxa"/>
          </w:tcPr>
          <w:p w:rsidR="00914830" w:rsidRPr="00872528" w:rsidRDefault="00914830" w:rsidP="00227A78">
            <w:pPr>
              <w:jc w:val="center"/>
              <w:rPr>
                <w:sz w:val="20"/>
                <w:lang w:val="en-GB"/>
              </w:rPr>
            </w:pPr>
            <w:r>
              <w:rPr>
                <w:sz w:val="20"/>
                <w:lang w:val="en-GB"/>
              </w:rPr>
              <w:t xml:space="preserve">US$ </w:t>
            </w:r>
            <w:r w:rsidR="0061169C">
              <w:rPr>
                <w:sz w:val="20"/>
                <w:lang w:val="en-GB"/>
              </w:rPr>
              <w:t>83</w:t>
            </w:r>
          </w:p>
        </w:tc>
        <w:tc>
          <w:tcPr>
            <w:tcW w:w="1262" w:type="dxa"/>
          </w:tcPr>
          <w:p w:rsidR="00914830" w:rsidRPr="00872528" w:rsidRDefault="00914830" w:rsidP="00227A78">
            <w:pPr>
              <w:jc w:val="center"/>
              <w:rPr>
                <w:sz w:val="20"/>
                <w:lang w:val="en-GB"/>
              </w:rPr>
            </w:pPr>
            <w:r>
              <w:rPr>
                <w:sz w:val="20"/>
                <w:lang w:val="en-GB"/>
              </w:rPr>
              <w:t>20%</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Portfolio at Risk (1 day missed payment)</w:t>
            </w:r>
          </w:p>
        </w:tc>
        <w:tc>
          <w:tcPr>
            <w:tcW w:w="2018" w:type="dxa"/>
          </w:tcPr>
          <w:p w:rsidR="00914830" w:rsidRPr="000F5808" w:rsidRDefault="00914830" w:rsidP="00EF4299">
            <w:pPr>
              <w:jc w:val="center"/>
              <w:rPr>
                <w:rFonts w:asciiTheme="minorHAnsi" w:hAnsiTheme="minorHAnsi"/>
                <w:sz w:val="20"/>
                <w:lang w:val="en-GB"/>
              </w:rPr>
            </w:pPr>
            <w:r w:rsidRPr="000F5808">
              <w:rPr>
                <w:rFonts w:asciiTheme="minorHAnsi" w:hAnsiTheme="minorHAnsi"/>
                <w:sz w:val="20"/>
                <w:lang w:val="en-GB"/>
              </w:rPr>
              <w:t>17%</w:t>
            </w:r>
          </w:p>
        </w:tc>
        <w:tc>
          <w:tcPr>
            <w:tcW w:w="2028" w:type="dxa"/>
          </w:tcPr>
          <w:p w:rsidR="00914830" w:rsidRPr="00872528" w:rsidRDefault="00914830" w:rsidP="00227A78">
            <w:pPr>
              <w:jc w:val="center"/>
              <w:rPr>
                <w:sz w:val="20"/>
                <w:lang w:val="en-GB"/>
              </w:rPr>
            </w:pPr>
            <w:r>
              <w:rPr>
                <w:sz w:val="20"/>
                <w:lang w:val="en-GB"/>
              </w:rPr>
              <w:t>5%</w:t>
            </w:r>
          </w:p>
        </w:tc>
        <w:tc>
          <w:tcPr>
            <w:tcW w:w="1262" w:type="dxa"/>
          </w:tcPr>
          <w:p w:rsidR="00914830" w:rsidRPr="00872528" w:rsidRDefault="00914830" w:rsidP="00227A78">
            <w:pPr>
              <w:jc w:val="center"/>
              <w:rPr>
                <w:sz w:val="20"/>
                <w:lang w:val="en-GB"/>
              </w:rPr>
            </w:pPr>
            <w:r>
              <w:rPr>
                <w:sz w:val="20"/>
                <w:lang w:val="en-GB"/>
              </w:rPr>
              <w:t>(70%)</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Staff to member Ratio</w:t>
            </w:r>
          </w:p>
        </w:tc>
        <w:tc>
          <w:tcPr>
            <w:tcW w:w="2018" w:type="dxa"/>
          </w:tcPr>
          <w:p w:rsidR="00914830" w:rsidRPr="000F5808" w:rsidRDefault="00914830" w:rsidP="00EF4299">
            <w:pPr>
              <w:jc w:val="center"/>
              <w:rPr>
                <w:rFonts w:asciiTheme="minorHAnsi" w:hAnsiTheme="minorHAnsi"/>
                <w:sz w:val="20"/>
                <w:lang w:val="en-GB"/>
              </w:rPr>
            </w:pPr>
            <w:r w:rsidRPr="000F5808">
              <w:rPr>
                <w:rFonts w:asciiTheme="minorHAnsi" w:hAnsiTheme="minorHAnsi"/>
                <w:sz w:val="20"/>
                <w:lang w:val="en-GB"/>
              </w:rPr>
              <w:t>1:</w:t>
            </w:r>
            <w:r>
              <w:rPr>
                <w:rFonts w:asciiTheme="minorHAnsi" w:hAnsiTheme="minorHAnsi"/>
                <w:sz w:val="20"/>
                <w:lang w:val="en-GB"/>
              </w:rPr>
              <w:t>417</w:t>
            </w:r>
          </w:p>
        </w:tc>
        <w:tc>
          <w:tcPr>
            <w:tcW w:w="2028" w:type="dxa"/>
          </w:tcPr>
          <w:p w:rsidR="00914830" w:rsidRPr="00872528" w:rsidRDefault="00914830" w:rsidP="00227A78">
            <w:pPr>
              <w:jc w:val="center"/>
              <w:rPr>
                <w:sz w:val="20"/>
                <w:lang w:val="en-GB"/>
              </w:rPr>
            </w:pPr>
            <w:r>
              <w:rPr>
                <w:sz w:val="20"/>
                <w:lang w:val="en-GB"/>
              </w:rPr>
              <w:t>1:</w:t>
            </w:r>
            <w:r w:rsidR="0061169C">
              <w:rPr>
                <w:sz w:val="20"/>
                <w:lang w:val="en-GB"/>
              </w:rPr>
              <w:t>418</w:t>
            </w:r>
          </w:p>
        </w:tc>
        <w:tc>
          <w:tcPr>
            <w:tcW w:w="1262" w:type="dxa"/>
          </w:tcPr>
          <w:p w:rsidR="00914830" w:rsidRPr="00872528" w:rsidRDefault="0061169C" w:rsidP="00227A78">
            <w:pPr>
              <w:jc w:val="center"/>
              <w:rPr>
                <w:sz w:val="20"/>
                <w:lang w:val="en-GB"/>
              </w:rPr>
            </w:pPr>
            <w:r>
              <w:rPr>
                <w:sz w:val="20"/>
                <w:lang w:val="en-GB"/>
              </w:rPr>
              <w:t>1</w:t>
            </w:r>
            <w:r w:rsidR="00914830">
              <w:rPr>
                <w:sz w:val="20"/>
                <w:lang w:val="en-GB"/>
              </w:rPr>
              <w:t>%</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Number of Members with Loan</w:t>
            </w:r>
          </w:p>
        </w:tc>
        <w:tc>
          <w:tcPr>
            <w:tcW w:w="2018" w:type="dxa"/>
          </w:tcPr>
          <w:p w:rsidR="00914830" w:rsidRPr="000F5808" w:rsidRDefault="00914830" w:rsidP="00EF4299">
            <w:pPr>
              <w:jc w:val="center"/>
              <w:rPr>
                <w:rFonts w:asciiTheme="minorHAnsi" w:hAnsiTheme="minorHAnsi"/>
                <w:sz w:val="20"/>
                <w:lang w:val="en-GB"/>
              </w:rPr>
            </w:pPr>
            <w:r w:rsidRPr="000F5808">
              <w:rPr>
                <w:rFonts w:asciiTheme="minorHAnsi" w:hAnsiTheme="minorHAnsi"/>
                <w:sz w:val="20"/>
                <w:lang w:val="en-GB"/>
              </w:rPr>
              <w:t>17,</w:t>
            </w:r>
            <w:r>
              <w:rPr>
                <w:rFonts w:asciiTheme="minorHAnsi" w:hAnsiTheme="minorHAnsi"/>
                <w:sz w:val="20"/>
                <w:lang w:val="en-GB"/>
              </w:rPr>
              <w:t>606</w:t>
            </w:r>
          </w:p>
        </w:tc>
        <w:tc>
          <w:tcPr>
            <w:tcW w:w="2028" w:type="dxa"/>
          </w:tcPr>
          <w:p w:rsidR="00914830" w:rsidRPr="00872528" w:rsidRDefault="00914830" w:rsidP="0061169C">
            <w:pPr>
              <w:jc w:val="center"/>
              <w:rPr>
                <w:sz w:val="20"/>
                <w:lang w:val="en-GB"/>
              </w:rPr>
            </w:pPr>
            <w:r>
              <w:rPr>
                <w:sz w:val="20"/>
                <w:lang w:val="en-GB"/>
              </w:rPr>
              <w:t>2</w:t>
            </w:r>
            <w:r w:rsidR="0061169C">
              <w:rPr>
                <w:sz w:val="20"/>
                <w:lang w:val="en-GB"/>
              </w:rPr>
              <w:t>7,289</w:t>
            </w:r>
          </w:p>
        </w:tc>
        <w:tc>
          <w:tcPr>
            <w:tcW w:w="1262" w:type="dxa"/>
          </w:tcPr>
          <w:p w:rsidR="00914830" w:rsidRPr="00872528" w:rsidRDefault="00914830" w:rsidP="00227A78">
            <w:pPr>
              <w:jc w:val="center"/>
              <w:rPr>
                <w:sz w:val="20"/>
                <w:lang w:val="en-GB"/>
              </w:rPr>
            </w:pPr>
            <w:r>
              <w:rPr>
                <w:sz w:val="20"/>
                <w:lang w:val="en-GB"/>
              </w:rPr>
              <w:t>55%</w:t>
            </w:r>
          </w:p>
        </w:tc>
      </w:tr>
      <w:tr w:rsidR="00914830" w:rsidRPr="00872528" w:rsidTr="00914830">
        <w:tc>
          <w:tcPr>
            <w:tcW w:w="3728" w:type="dxa"/>
          </w:tcPr>
          <w:p w:rsidR="00914830" w:rsidRPr="00872528" w:rsidRDefault="00914830" w:rsidP="00227A78">
            <w:pPr>
              <w:rPr>
                <w:sz w:val="20"/>
                <w:lang w:val="en-GB"/>
              </w:rPr>
            </w:pPr>
            <w:r w:rsidRPr="00872528">
              <w:rPr>
                <w:sz w:val="20"/>
                <w:lang w:val="en-GB"/>
              </w:rPr>
              <w:t xml:space="preserve">Number of Members without Loan </w:t>
            </w:r>
          </w:p>
        </w:tc>
        <w:tc>
          <w:tcPr>
            <w:tcW w:w="2018" w:type="dxa"/>
          </w:tcPr>
          <w:p w:rsidR="00914830" w:rsidRPr="000F5808" w:rsidRDefault="00914830" w:rsidP="00EF4299">
            <w:pPr>
              <w:jc w:val="center"/>
              <w:rPr>
                <w:rFonts w:asciiTheme="minorHAnsi" w:hAnsiTheme="minorHAnsi"/>
                <w:sz w:val="20"/>
                <w:lang w:val="en-GB"/>
              </w:rPr>
            </w:pPr>
            <w:r>
              <w:rPr>
                <w:rFonts w:asciiTheme="minorHAnsi" w:hAnsiTheme="minorHAnsi"/>
                <w:sz w:val="20"/>
                <w:lang w:val="en-GB"/>
              </w:rPr>
              <w:t>12,857</w:t>
            </w:r>
          </w:p>
        </w:tc>
        <w:tc>
          <w:tcPr>
            <w:tcW w:w="2028" w:type="dxa"/>
          </w:tcPr>
          <w:p w:rsidR="00914830" w:rsidRPr="00872528" w:rsidRDefault="00914830" w:rsidP="00227A78">
            <w:pPr>
              <w:jc w:val="center"/>
              <w:rPr>
                <w:sz w:val="20"/>
                <w:lang w:val="en-GB"/>
              </w:rPr>
            </w:pPr>
            <w:r>
              <w:rPr>
                <w:sz w:val="20"/>
                <w:lang w:val="en-GB"/>
              </w:rPr>
              <w:t>6,</w:t>
            </w:r>
            <w:r w:rsidR="003636D0">
              <w:rPr>
                <w:sz w:val="20"/>
                <w:lang w:val="en-GB"/>
              </w:rPr>
              <w:t>220</w:t>
            </w:r>
          </w:p>
        </w:tc>
        <w:tc>
          <w:tcPr>
            <w:tcW w:w="1262" w:type="dxa"/>
          </w:tcPr>
          <w:p w:rsidR="00914830" w:rsidRPr="00872528" w:rsidRDefault="003636D0" w:rsidP="00227A78">
            <w:pPr>
              <w:jc w:val="center"/>
              <w:rPr>
                <w:sz w:val="20"/>
                <w:lang w:val="en-GB"/>
              </w:rPr>
            </w:pPr>
            <w:r>
              <w:rPr>
                <w:sz w:val="20"/>
                <w:lang w:val="en-GB"/>
              </w:rPr>
              <w:t>(48</w:t>
            </w:r>
            <w:r w:rsidR="00914830">
              <w:rPr>
                <w:sz w:val="20"/>
                <w:lang w:val="en-GB"/>
              </w:rPr>
              <w:t>%)</w:t>
            </w:r>
          </w:p>
        </w:tc>
      </w:tr>
      <w:tr w:rsidR="00251519" w:rsidRPr="00872528" w:rsidTr="00914830">
        <w:tc>
          <w:tcPr>
            <w:tcW w:w="3728" w:type="dxa"/>
          </w:tcPr>
          <w:p w:rsidR="00251519" w:rsidRPr="00872528" w:rsidRDefault="00251519" w:rsidP="00227A78">
            <w:pPr>
              <w:rPr>
                <w:sz w:val="20"/>
                <w:lang w:val="en-GB"/>
              </w:rPr>
            </w:pPr>
            <w:r>
              <w:rPr>
                <w:sz w:val="20"/>
                <w:lang w:val="en-GB"/>
              </w:rPr>
              <w:t xml:space="preserve">Number of contract growers </w:t>
            </w:r>
          </w:p>
        </w:tc>
        <w:tc>
          <w:tcPr>
            <w:tcW w:w="2018" w:type="dxa"/>
          </w:tcPr>
          <w:p w:rsidR="00251519" w:rsidRDefault="00251519" w:rsidP="00EF4299">
            <w:pPr>
              <w:jc w:val="center"/>
              <w:rPr>
                <w:rFonts w:asciiTheme="minorHAnsi" w:hAnsiTheme="minorHAnsi"/>
                <w:sz w:val="20"/>
                <w:lang w:val="en-GB"/>
              </w:rPr>
            </w:pPr>
          </w:p>
        </w:tc>
        <w:tc>
          <w:tcPr>
            <w:tcW w:w="2028" w:type="dxa"/>
          </w:tcPr>
          <w:p w:rsidR="00251519" w:rsidRDefault="00251519" w:rsidP="00227A78">
            <w:pPr>
              <w:jc w:val="center"/>
              <w:rPr>
                <w:sz w:val="20"/>
                <w:lang w:val="en-GB"/>
              </w:rPr>
            </w:pPr>
          </w:p>
        </w:tc>
        <w:tc>
          <w:tcPr>
            <w:tcW w:w="1262" w:type="dxa"/>
          </w:tcPr>
          <w:p w:rsidR="00251519" w:rsidRDefault="00251519" w:rsidP="00227A78">
            <w:pPr>
              <w:jc w:val="center"/>
              <w:rPr>
                <w:sz w:val="20"/>
                <w:lang w:val="en-GB"/>
              </w:rPr>
            </w:pPr>
          </w:p>
        </w:tc>
      </w:tr>
    </w:tbl>
    <w:p w:rsidR="001E0516" w:rsidRDefault="001E0516" w:rsidP="001E0516">
      <w:pPr>
        <w:rPr>
          <w:b/>
        </w:rPr>
      </w:pPr>
    </w:p>
    <w:p w:rsidR="002227CC" w:rsidRDefault="002227CC" w:rsidP="001E0516">
      <w:pPr>
        <w:rPr>
          <w:b/>
        </w:rPr>
      </w:pPr>
    </w:p>
    <w:p w:rsidR="002227CC" w:rsidRDefault="002227CC" w:rsidP="001E0516">
      <w:pPr>
        <w:rPr>
          <w:b/>
        </w:rPr>
      </w:pPr>
    </w:p>
    <w:p w:rsidR="002227CC" w:rsidRDefault="002227CC" w:rsidP="001E0516">
      <w:pPr>
        <w:rPr>
          <w:b/>
        </w:rPr>
      </w:pPr>
    </w:p>
    <w:p w:rsidR="002227CC" w:rsidRDefault="002227CC" w:rsidP="001E0516">
      <w:pPr>
        <w:rPr>
          <w:b/>
        </w:rPr>
      </w:pPr>
    </w:p>
    <w:p w:rsidR="002227CC" w:rsidRDefault="002227CC" w:rsidP="001E0516">
      <w:pPr>
        <w:rPr>
          <w:b/>
        </w:rPr>
      </w:pPr>
    </w:p>
    <w:p w:rsidR="002227CC" w:rsidRDefault="002227CC" w:rsidP="001E0516">
      <w:pPr>
        <w:rPr>
          <w:b/>
        </w:rPr>
      </w:pPr>
    </w:p>
    <w:p w:rsidR="002227CC" w:rsidRDefault="002227CC" w:rsidP="001E0516">
      <w:pPr>
        <w:rPr>
          <w:b/>
        </w:rPr>
      </w:pPr>
    </w:p>
    <w:p w:rsidR="001E0516" w:rsidRDefault="001E0516" w:rsidP="001E0516">
      <w:pPr>
        <w:rPr>
          <w:b/>
        </w:rPr>
      </w:pPr>
      <w:r>
        <w:rPr>
          <w:b/>
        </w:rPr>
        <w:t>Annexes:</w:t>
      </w:r>
    </w:p>
    <w:p w:rsidR="001E0516" w:rsidRDefault="001E0516" w:rsidP="001E0516">
      <w:r>
        <w:rPr>
          <w:b/>
        </w:rPr>
        <w:br/>
      </w:r>
      <w:r w:rsidRPr="00EE1DAC">
        <w:rPr>
          <w:b/>
        </w:rPr>
        <w:t>Costs</w:t>
      </w:r>
      <w:r w:rsidR="00BB6F6E">
        <w:rPr>
          <w:b/>
        </w:rPr>
        <w:t xml:space="preserve"> Outline</w:t>
      </w:r>
      <w:r w:rsidRPr="00EE1DAC">
        <w:rPr>
          <w:b/>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260"/>
        <w:gridCol w:w="2471"/>
        <w:gridCol w:w="1748"/>
        <w:gridCol w:w="821"/>
        <w:gridCol w:w="720"/>
        <w:gridCol w:w="720"/>
      </w:tblGrid>
      <w:tr w:rsidR="003A772F" w:rsidRPr="00342307" w:rsidTr="0062374A">
        <w:tc>
          <w:tcPr>
            <w:tcW w:w="1548" w:type="dxa"/>
          </w:tcPr>
          <w:p w:rsidR="001E0516" w:rsidRPr="00342307" w:rsidRDefault="001E0516" w:rsidP="00227A78">
            <w:pPr>
              <w:rPr>
                <w:b/>
                <w:sz w:val="18"/>
                <w:szCs w:val="18"/>
              </w:rPr>
            </w:pPr>
            <w:r w:rsidRPr="00342307">
              <w:rPr>
                <w:b/>
                <w:sz w:val="18"/>
                <w:szCs w:val="18"/>
              </w:rPr>
              <w:t xml:space="preserve">Problem or Needs </w:t>
            </w:r>
          </w:p>
        </w:tc>
        <w:tc>
          <w:tcPr>
            <w:tcW w:w="1260" w:type="dxa"/>
          </w:tcPr>
          <w:p w:rsidR="001E0516" w:rsidRPr="00342307" w:rsidRDefault="001E0516" w:rsidP="00227A78">
            <w:pPr>
              <w:rPr>
                <w:b/>
                <w:sz w:val="18"/>
                <w:szCs w:val="18"/>
              </w:rPr>
            </w:pPr>
            <w:r w:rsidRPr="00342307">
              <w:rPr>
                <w:b/>
                <w:sz w:val="18"/>
                <w:szCs w:val="18"/>
              </w:rPr>
              <w:t>Objectives/</w:t>
            </w:r>
          </w:p>
          <w:p w:rsidR="001E0516" w:rsidRPr="00342307" w:rsidRDefault="001E0516" w:rsidP="00227A78">
            <w:pPr>
              <w:rPr>
                <w:b/>
                <w:sz w:val="18"/>
                <w:szCs w:val="18"/>
              </w:rPr>
            </w:pPr>
            <w:r w:rsidRPr="00342307">
              <w:rPr>
                <w:b/>
                <w:sz w:val="18"/>
                <w:szCs w:val="18"/>
              </w:rPr>
              <w:t xml:space="preserve">Strategies </w:t>
            </w:r>
          </w:p>
        </w:tc>
        <w:tc>
          <w:tcPr>
            <w:tcW w:w="2471" w:type="dxa"/>
          </w:tcPr>
          <w:p w:rsidR="001E0516" w:rsidRPr="00342307" w:rsidRDefault="001E0516" w:rsidP="00227A78">
            <w:pPr>
              <w:rPr>
                <w:b/>
                <w:sz w:val="18"/>
                <w:szCs w:val="18"/>
              </w:rPr>
            </w:pPr>
            <w:r w:rsidRPr="00342307">
              <w:rPr>
                <w:b/>
                <w:sz w:val="18"/>
                <w:szCs w:val="18"/>
              </w:rPr>
              <w:t xml:space="preserve">Activities </w:t>
            </w:r>
          </w:p>
        </w:tc>
        <w:tc>
          <w:tcPr>
            <w:tcW w:w="1748" w:type="dxa"/>
          </w:tcPr>
          <w:p w:rsidR="001E0516" w:rsidRPr="00342307" w:rsidRDefault="001E0516" w:rsidP="00227A78">
            <w:pPr>
              <w:jc w:val="center"/>
              <w:rPr>
                <w:b/>
                <w:sz w:val="18"/>
                <w:szCs w:val="18"/>
              </w:rPr>
            </w:pPr>
            <w:r w:rsidRPr="00342307">
              <w:rPr>
                <w:b/>
                <w:sz w:val="18"/>
                <w:szCs w:val="18"/>
              </w:rPr>
              <w:t xml:space="preserve">Budget Assumptions </w:t>
            </w:r>
          </w:p>
        </w:tc>
        <w:tc>
          <w:tcPr>
            <w:tcW w:w="821" w:type="dxa"/>
          </w:tcPr>
          <w:p w:rsidR="001E0516" w:rsidRPr="00342307" w:rsidRDefault="001E0516" w:rsidP="00227A78">
            <w:pPr>
              <w:jc w:val="center"/>
              <w:rPr>
                <w:sz w:val="18"/>
                <w:szCs w:val="18"/>
              </w:rPr>
            </w:pPr>
            <w:r w:rsidRPr="00342307">
              <w:rPr>
                <w:sz w:val="18"/>
                <w:szCs w:val="18"/>
              </w:rPr>
              <w:t>Total Budget in USD</w:t>
            </w:r>
          </w:p>
        </w:tc>
        <w:tc>
          <w:tcPr>
            <w:tcW w:w="720" w:type="dxa"/>
          </w:tcPr>
          <w:p w:rsidR="001E0516" w:rsidRPr="00342307" w:rsidRDefault="001E0516" w:rsidP="00227A78">
            <w:pPr>
              <w:jc w:val="center"/>
              <w:rPr>
                <w:sz w:val="18"/>
                <w:szCs w:val="18"/>
              </w:rPr>
            </w:pPr>
            <w:r w:rsidRPr="00342307">
              <w:rPr>
                <w:sz w:val="18"/>
                <w:szCs w:val="18"/>
              </w:rPr>
              <w:t>Grant</w:t>
            </w:r>
          </w:p>
          <w:p w:rsidR="001E0516" w:rsidRPr="00342307" w:rsidRDefault="001E0516" w:rsidP="00227A78">
            <w:pPr>
              <w:jc w:val="center"/>
              <w:rPr>
                <w:sz w:val="18"/>
                <w:szCs w:val="18"/>
              </w:rPr>
            </w:pPr>
            <w:r w:rsidRPr="00342307">
              <w:rPr>
                <w:sz w:val="18"/>
                <w:szCs w:val="18"/>
              </w:rPr>
              <w:t xml:space="preserve">in USD </w:t>
            </w:r>
          </w:p>
        </w:tc>
        <w:tc>
          <w:tcPr>
            <w:tcW w:w="720" w:type="dxa"/>
          </w:tcPr>
          <w:p w:rsidR="001E0516" w:rsidRPr="00342307" w:rsidRDefault="001E0516" w:rsidP="00227A78">
            <w:pPr>
              <w:jc w:val="center"/>
              <w:rPr>
                <w:sz w:val="18"/>
                <w:szCs w:val="18"/>
              </w:rPr>
            </w:pPr>
            <w:r w:rsidRPr="00342307">
              <w:rPr>
                <w:sz w:val="18"/>
                <w:szCs w:val="18"/>
              </w:rPr>
              <w:t>PMPC Budget in USD</w:t>
            </w:r>
          </w:p>
        </w:tc>
      </w:tr>
      <w:tr w:rsidR="003A772F" w:rsidRPr="00342307" w:rsidTr="0062374A">
        <w:tc>
          <w:tcPr>
            <w:tcW w:w="1548" w:type="dxa"/>
          </w:tcPr>
          <w:p w:rsidR="00345495" w:rsidRPr="003C741B" w:rsidRDefault="00345495" w:rsidP="005F426A">
            <w:pPr>
              <w:rPr>
                <w:rFonts w:asciiTheme="minorHAnsi" w:hAnsiTheme="minorHAnsi"/>
                <w:b/>
                <w:sz w:val="18"/>
                <w:szCs w:val="18"/>
              </w:rPr>
            </w:pPr>
            <w:r>
              <w:rPr>
                <w:rFonts w:asciiTheme="minorHAnsi" w:hAnsiTheme="minorHAnsi"/>
                <w:b/>
                <w:sz w:val="18"/>
                <w:szCs w:val="18"/>
              </w:rPr>
              <w:lastRenderedPageBreak/>
              <w:t xml:space="preserve">Lack of needed supply of the member enterprise versus its </w:t>
            </w:r>
            <w:proofErr w:type="gramStart"/>
            <w:r>
              <w:rPr>
                <w:rFonts w:asciiTheme="minorHAnsi" w:hAnsiTheme="minorHAnsi"/>
                <w:b/>
                <w:sz w:val="18"/>
                <w:szCs w:val="18"/>
              </w:rPr>
              <w:t>demand  (</w:t>
            </w:r>
            <w:proofErr w:type="gramEnd"/>
            <w:r>
              <w:rPr>
                <w:rFonts w:asciiTheme="minorHAnsi" w:hAnsiTheme="minorHAnsi"/>
                <w:b/>
                <w:sz w:val="18"/>
                <w:szCs w:val="18"/>
              </w:rPr>
              <w:t>example: peanut/turmeric/herbal and etc.)</w:t>
            </w:r>
          </w:p>
        </w:tc>
        <w:tc>
          <w:tcPr>
            <w:tcW w:w="1260" w:type="dxa"/>
          </w:tcPr>
          <w:p w:rsidR="00345495" w:rsidRPr="00342307" w:rsidRDefault="003A772F" w:rsidP="003A772F">
            <w:pPr>
              <w:rPr>
                <w:b/>
                <w:sz w:val="18"/>
                <w:szCs w:val="18"/>
              </w:rPr>
            </w:pPr>
            <w:r>
              <w:rPr>
                <w:rFonts w:asciiTheme="minorHAnsi" w:hAnsiTheme="minorHAnsi"/>
                <w:sz w:val="18"/>
                <w:szCs w:val="18"/>
              </w:rPr>
              <w:t>Form contract growers on peanut/turmeric/herbal plant</w:t>
            </w:r>
          </w:p>
        </w:tc>
        <w:tc>
          <w:tcPr>
            <w:tcW w:w="2471" w:type="dxa"/>
          </w:tcPr>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Identification of enterprise that have high market demand and with existing member entrepreneurs</w:t>
            </w:r>
          </w:p>
          <w:p w:rsidR="003A772F" w:rsidRDefault="003A772F" w:rsidP="003A772F">
            <w:pPr>
              <w:pStyle w:val="ListParagraph"/>
              <w:numPr>
                <w:ilvl w:val="0"/>
                <w:numId w:val="25"/>
              </w:numPr>
              <w:rPr>
                <w:rFonts w:asciiTheme="minorHAnsi" w:hAnsiTheme="minorHAnsi"/>
                <w:sz w:val="18"/>
                <w:szCs w:val="18"/>
              </w:rPr>
            </w:pPr>
            <w:r w:rsidRPr="00E60EFE">
              <w:rPr>
                <w:rFonts w:asciiTheme="minorHAnsi" w:hAnsiTheme="minorHAnsi"/>
                <w:sz w:val="18"/>
                <w:szCs w:val="18"/>
              </w:rPr>
              <w:t>Identification of areas and farmers</w:t>
            </w:r>
          </w:p>
          <w:p w:rsidR="00702F83" w:rsidRDefault="00702F8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Form farmers as contract growers</w:t>
            </w:r>
            <w:r w:rsidR="00702F83">
              <w:rPr>
                <w:rFonts w:asciiTheme="minorHAnsi" w:hAnsiTheme="minorHAnsi"/>
                <w:sz w:val="18"/>
                <w:szCs w:val="18"/>
              </w:rPr>
              <w:t xml:space="preserve"> (focus group discussion)</w:t>
            </w:r>
          </w:p>
          <w:p w:rsidR="00702F83" w:rsidRDefault="00702F83" w:rsidP="00702F83">
            <w:pPr>
              <w:pStyle w:val="ListParagraph"/>
              <w:ind w:left="360"/>
              <w:rPr>
                <w:rFonts w:asciiTheme="minorHAnsi" w:hAnsiTheme="minorHAnsi"/>
                <w:sz w:val="18"/>
                <w:szCs w:val="18"/>
              </w:rPr>
            </w:pPr>
          </w:p>
          <w:p w:rsidR="004736EB" w:rsidRDefault="004736EB" w:rsidP="00702F83">
            <w:pPr>
              <w:pStyle w:val="ListParagraph"/>
              <w:ind w:left="360"/>
              <w:rPr>
                <w:rFonts w:asciiTheme="minorHAnsi" w:hAnsiTheme="minorHAnsi"/>
                <w:sz w:val="18"/>
                <w:szCs w:val="18"/>
              </w:rPr>
            </w:pPr>
          </w:p>
          <w:p w:rsidR="004736EB" w:rsidRDefault="004736EB" w:rsidP="00702F83">
            <w:pPr>
              <w:pStyle w:val="ListParagraph"/>
              <w:ind w:left="360"/>
              <w:rPr>
                <w:rFonts w:asciiTheme="minorHAnsi" w:hAnsiTheme="minorHAnsi"/>
                <w:sz w:val="18"/>
                <w:szCs w:val="18"/>
              </w:rPr>
            </w:pPr>
          </w:p>
          <w:p w:rsidR="00AA70F3" w:rsidRDefault="00AA70F3" w:rsidP="00702F83">
            <w:pPr>
              <w:pStyle w:val="ListParagraph"/>
              <w:ind w:left="360"/>
              <w:rPr>
                <w:rFonts w:asciiTheme="minorHAnsi" w:hAnsiTheme="minorHAnsi"/>
                <w:sz w:val="18"/>
                <w:szCs w:val="18"/>
              </w:rPr>
            </w:pPr>
          </w:p>
          <w:p w:rsidR="00610D5B" w:rsidRDefault="00610D5B" w:rsidP="00702F83">
            <w:pPr>
              <w:pStyle w:val="ListParagraph"/>
              <w:ind w:left="360"/>
              <w:rPr>
                <w:rFonts w:asciiTheme="minorHAnsi" w:hAnsiTheme="minorHAnsi"/>
                <w:sz w:val="18"/>
                <w:szCs w:val="18"/>
              </w:rPr>
            </w:pPr>
          </w:p>
          <w:p w:rsidR="004736EB" w:rsidRDefault="004736EB" w:rsidP="00702F83">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Building linkages to government agencies (Dept. of Agriculture and Dept. of Trade and Industry)</w:t>
            </w:r>
          </w:p>
          <w:p w:rsidR="00AA70F3" w:rsidRDefault="00AA70F3" w:rsidP="00AA70F3">
            <w:pPr>
              <w:pStyle w:val="ListParagraph"/>
              <w:ind w:left="360"/>
              <w:rPr>
                <w:rFonts w:asciiTheme="minorHAnsi" w:hAnsiTheme="minorHAnsi"/>
                <w:sz w:val="18"/>
                <w:szCs w:val="18"/>
              </w:rPr>
            </w:pPr>
          </w:p>
          <w:p w:rsidR="00AA70F3" w:rsidRDefault="00AA70F3" w:rsidP="00AA70F3">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Soil testing</w:t>
            </w:r>
          </w:p>
          <w:p w:rsidR="00702F83" w:rsidRDefault="00702F8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 xml:space="preserve">Orientation of 50 </w:t>
            </w:r>
            <w:r w:rsidR="00CA5827">
              <w:rPr>
                <w:rFonts w:asciiTheme="minorHAnsi" w:hAnsiTheme="minorHAnsi"/>
                <w:sz w:val="18"/>
                <w:szCs w:val="18"/>
              </w:rPr>
              <w:t xml:space="preserve">member </w:t>
            </w:r>
            <w:r>
              <w:rPr>
                <w:rFonts w:asciiTheme="minorHAnsi" w:hAnsiTheme="minorHAnsi"/>
                <w:sz w:val="18"/>
                <w:szCs w:val="18"/>
              </w:rPr>
              <w:t>farmers</w:t>
            </w:r>
            <w:r w:rsidR="00CA5827">
              <w:rPr>
                <w:rFonts w:asciiTheme="minorHAnsi" w:hAnsiTheme="minorHAnsi"/>
                <w:sz w:val="18"/>
                <w:szCs w:val="18"/>
              </w:rPr>
              <w:t xml:space="preserve"> as contract growers</w:t>
            </w:r>
          </w:p>
          <w:p w:rsidR="00702F83" w:rsidRDefault="00702F83" w:rsidP="00702F83">
            <w:pPr>
              <w:pStyle w:val="ListParagraph"/>
              <w:ind w:left="360"/>
              <w:rPr>
                <w:rFonts w:asciiTheme="minorHAnsi" w:hAnsiTheme="minorHAnsi"/>
                <w:sz w:val="18"/>
                <w:szCs w:val="18"/>
              </w:rPr>
            </w:pPr>
          </w:p>
          <w:p w:rsidR="005A0CE0" w:rsidRDefault="005A0CE0" w:rsidP="00702F83">
            <w:pPr>
              <w:pStyle w:val="ListParagraph"/>
              <w:ind w:left="360"/>
              <w:rPr>
                <w:rFonts w:asciiTheme="minorHAnsi" w:hAnsiTheme="minorHAnsi"/>
                <w:sz w:val="18"/>
                <w:szCs w:val="18"/>
              </w:rPr>
            </w:pPr>
          </w:p>
          <w:p w:rsidR="00E2413B" w:rsidRDefault="00E2413B" w:rsidP="00702F83">
            <w:pPr>
              <w:pStyle w:val="ListParagraph"/>
              <w:ind w:left="360"/>
              <w:rPr>
                <w:rFonts w:asciiTheme="minorHAnsi" w:hAnsiTheme="minorHAnsi"/>
                <w:sz w:val="18"/>
                <w:szCs w:val="18"/>
              </w:rPr>
            </w:pPr>
          </w:p>
          <w:p w:rsidR="00E2413B" w:rsidRDefault="00E2413B" w:rsidP="00702F83">
            <w:pPr>
              <w:pStyle w:val="ListParagraph"/>
              <w:ind w:left="360"/>
              <w:rPr>
                <w:rFonts w:asciiTheme="minorHAnsi" w:hAnsiTheme="minorHAnsi"/>
                <w:sz w:val="18"/>
                <w:szCs w:val="18"/>
              </w:rPr>
            </w:pPr>
          </w:p>
          <w:p w:rsidR="00AA70F3" w:rsidRDefault="00AA70F3" w:rsidP="00702F83">
            <w:pPr>
              <w:pStyle w:val="ListParagraph"/>
              <w:ind w:left="360"/>
              <w:rPr>
                <w:rFonts w:asciiTheme="minorHAnsi" w:hAnsiTheme="minorHAnsi"/>
                <w:sz w:val="18"/>
                <w:szCs w:val="18"/>
              </w:rPr>
            </w:pPr>
          </w:p>
          <w:p w:rsidR="00AA70F3" w:rsidRDefault="00AA70F3" w:rsidP="00702F83">
            <w:pPr>
              <w:pStyle w:val="ListParagraph"/>
              <w:ind w:left="360"/>
              <w:rPr>
                <w:rFonts w:asciiTheme="minorHAnsi" w:hAnsiTheme="minorHAnsi"/>
                <w:sz w:val="18"/>
                <w:szCs w:val="18"/>
              </w:rPr>
            </w:pPr>
          </w:p>
          <w:p w:rsidR="00702F83" w:rsidRDefault="00702F83" w:rsidP="00702F83">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 xml:space="preserve">Conduct training on farm establishment and management to 50 famers </w:t>
            </w:r>
          </w:p>
          <w:p w:rsidR="0062374A" w:rsidRDefault="0062374A" w:rsidP="00E2413B">
            <w:pPr>
              <w:pStyle w:val="ListParagraph"/>
              <w:ind w:left="360"/>
              <w:rPr>
                <w:rFonts w:asciiTheme="minorHAnsi" w:hAnsiTheme="minorHAnsi"/>
                <w:sz w:val="18"/>
                <w:szCs w:val="18"/>
              </w:rPr>
            </w:pPr>
          </w:p>
          <w:p w:rsidR="00E2413B" w:rsidRDefault="00E2413B" w:rsidP="00E2413B">
            <w:pPr>
              <w:pStyle w:val="ListParagraph"/>
              <w:ind w:left="360"/>
              <w:rPr>
                <w:rFonts w:asciiTheme="minorHAnsi" w:hAnsiTheme="minorHAnsi"/>
                <w:sz w:val="18"/>
                <w:szCs w:val="18"/>
              </w:rPr>
            </w:pPr>
          </w:p>
          <w:p w:rsidR="00610D5B" w:rsidRDefault="00610D5B" w:rsidP="00E2413B">
            <w:pPr>
              <w:pStyle w:val="ListParagraph"/>
              <w:ind w:left="360"/>
              <w:rPr>
                <w:rFonts w:asciiTheme="minorHAnsi" w:hAnsiTheme="minorHAnsi"/>
                <w:sz w:val="18"/>
                <w:szCs w:val="18"/>
              </w:rPr>
            </w:pPr>
          </w:p>
          <w:p w:rsidR="00E2413B" w:rsidRDefault="00E2413B" w:rsidP="00E2413B">
            <w:pPr>
              <w:pStyle w:val="ListParagraph"/>
              <w:ind w:left="360"/>
              <w:rPr>
                <w:rFonts w:asciiTheme="minorHAnsi" w:hAnsiTheme="minorHAnsi"/>
                <w:sz w:val="18"/>
                <w:szCs w:val="18"/>
              </w:rPr>
            </w:pPr>
          </w:p>
          <w:p w:rsidR="00056201" w:rsidRPr="00056201" w:rsidRDefault="00056201" w:rsidP="00056201">
            <w:pPr>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Farm inputs canvass &amp; procurement</w:t>
            </w:r>
          </w:p>
          <w:p w:rsidR="00610D5B" w:rsidRDefault="00610D5B" w:rsidP="00610D5B">
            <w:pPr>
              <w:pStyle w:val="ListParagraph"/>
              <w:ind w:left="360"/>
              <w:rPr>
                <w:rFonts w:asciiTheme="minorHAnsi" w:hAnsiTheme="minorHAnsi"/>
                <w:sz w:val="18"/>
                <w:szCs w:val="18"/>
              </w:rPr>
            </w:pPr>
          </w:p>
          <w:p w:rsidR="005A0CE0" w:rsidRPr="005A0CE0" w:rsidRDefault="005A0CE0" w:rsidP="005A0CE0">
            <w:pPr>
              <w:pStyle w:val="ListParagraph"/>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Dispersal</w:t>
            </w:r>
          </w:p>
          <w:p w:rsidR="005A0CE0" w:rsidRDefault="005A0CE0" w:rsidP="005A0CE0">
            <w:pPr>
              <w:pStyle w:val="ListParagraph"/>
              <w:rPr>
                <w:rFonts w:asciiTheme="minorHAnsi" w:hAnsiTheme="minorHAnsi"/>
                <w:sz w:val="18"/>
                <w:szCs w:val="18"/>
              </w:rPr>
            </w:pPr>
          </w:p>
          <w:p w:rsidR="005A0CE0" w:rsidRPr="005A0CE0" w:rsidRDefault="005A0CE0" w:rsidP="005A0CE0">
            <w:pPr>
              <w:pStyle w:val="ListParagraph"/>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Farm Monitoring</w:t>
            </w:r>
          </w:p>
          <w:p w:rsidR="005A0CE0" w:rsidRPr="005A0CE0" w:rsidRDefault="005A0CE0" w:rsidP="005A0CE0">
            <w:pPr>
              <w:pStyle w:val="ListParagraph"/>
              <w:rPr>
                <w:rFonts w:asciiTheme="minorHAnsi" w:hAnsiTheme="minorHAnsi"/>
                <w:sz w:val="18"/>
                <w:szCs w:val="18"/>
              </w:rPr>
            </w:pPr>
          </w:p>
          <w:p w:rsidR="005A0CE0" w:rsidRDefault="005A0CE0" w:rsidP="005A0CE0">
            <w:pPr>
              <w:pStyle w:val="ListParagraph"/>
              <w:ind w:left="360"/>
              <w:rPr>
                <w:rFonts w:asciiTheme="minorHAnsi" w:hAnsiTheme="minorHAnsi"/>
                <w:sz w:val="18"/>
                <w:szCs w:val="18"/>
              </w:rPr>
            </w:pPr>
          </w:p>
          <w:p w:rsidR="003A772F" w:rsidRDefault="003A772F" w:rsidP="003A772F">
            <w:pPr>
              <w:pStyle w:val="ListParagraph"/>
              <w:numPr>
                <w:ilvl w:val="0"/>
                <w:numId w:val="25"/>
              </w:numPr>
              <w:rPr>
                <w:rFonts w:asciiTheme="minorHAnsi" w:hAnsiTheme="minorHAnsi"/>
                <w:sz w:val="18"/>
                <w:szCs w:val="18"/>
              </w:rPr>
            </w:pPr>
            <w:r>
              <w:rPr>
                <w:rFonts w:asciiTheme="minorHAnsi" w:hAnsiTheme="minorHAnsi"/>
                <w:sz w:val="18"/>
                <w:szCs w:val="18"/>
              </w:rPr>
              <w:t>Marketing</w:t>
            </w:r>
          </w:p>
          <w:p w:rsidR="003A772F" w:rsidRDefault="003A772F" w:rsidP="00655B2B">
            <w:pPr>
              <w:pStyle w:val="ListParagraph"/>
              <w:ind w:left="360"/>
              <w:rPr>
                <w:rFonts w:asciiTheme="minorHAnsi" w:hAnsiTheme="minorHAnsi"/>
                <w:sz w:val="18"/>
                <w:szCs w:val="18"/>
              </w:rPr>
            </w:pPr>
          </w:p>
          <w:p w:rsidR="00345495" w:rsidRPr="00342307" w:rsidRDefault="00345495" w:rsidP="00655B2B">
            <w:pPr>
              <w:pStyle w:val="ListParagraph"/>
              <w:ind w:left="360"/>
              <w:rPr>
                <w:b/>
                <w:sz w:val="18"/>
                <w:szCs w:val="18"/>
              </w:rPr>
            </w:pPr>
          </w:p>
        </w:tc>
        <w:tc>
          <w:tcPr>
            <w:tcW w:w="1748" w:type="dxa"/>
          </w:tcPr>
          <w:p w:rsidR="00345495" w:rsidRDefault="003A772F" w:rsidP="00786844">
            <w:pPr>
              <w:jc w:val="both"/>
              <w:rPr>
                <w:sz w:val="18"/>
                <w:szCs w:val="18"/>
              </w:rPr>
            </w:pPr>
            <w:r>
              <w:rPr>
                <w:sz w:val="18"/>
                <w:szCs w:val="18"/>
              </w:rPr>
              <w:lastRenderedPageBreak/>
              <w:t>Transportation &amp; meals of staffs/materials</w:t>
            </w:r>
          </w:p>
          <w:p w:rsidR="003A772F" w:rsidRDefault="003A772F" w:rsidP="00786844">
            <w:pPr>
              <w:jc w:val="both"/>
              <w:rPr>
                <w:sz w:val="18"/>
                <w:szCs w:val="18"/>
              </w:rPr>
            </w:pPr>
          </w:p>
          <w:p w:rsidR="003A772F" w:rsidRDefault="003A772F" w:rsidP="00786844">
            <w:pPr>
              <w:jc w:val="both"/>
              <w:rPr>
                <w:sz w:val="18"/>
                <w:szCs w:val="18"/>
              </w:rPr>
            </w:pPr>
          </w:p>
          <w:p w:rsidR="00702F83" w:rsidRDefault="00702F83" w:rsidP="00786844">
            <w:pPr>
              <w:jc w:val="both"/>
              <w:rPr>
                <w:sz w:val="18"/>
                <w:szCs w:val="18"/>
              </w:rPr>
            </w:pPr>
          </w:p>
          <w:p w:rsidR="003A772F" w:rsidRDefault="003A772F" w:rsidP="003A772F">
            <w:pPr>
              <w:jc w:val="both"/>
              <w:rPr>
                <w:sz w:val="18"/>
                <w:szCs w:val="18"/>
              </w:rPr>
            </w:pPr>
            <w:r>
              <w:rPr>
                <w:sz w:val="18"/>
                <w:szCs w:val="18"/>
              </w:rPr>
              <w:t>Transportation &amp; meals of staffs/materials</w:t>
            </w:r>
          </w:p>
          <w:p w:rsidR="00702F83" w:rsidRDefault="00702F83" w:rsidP="003A772F">
            <w:pPr>
              <w:jc w:val="both"/>
              <w:rPr>
                <w:sz w:val="18"/>
                <w:szCs w:val="18"/>
              </w:rPr>
            </w:pPr>
          </w:p>
          <w:p w:rsidR="00702F83" w:rsidRDefault="00702F83" w:rsidP="00702F83">
            <w:pPr>
              <w:jc w:val="both"/>
              <w:rPr>
                <w:sz w:val="18"/>
                <w:szCs w:val="18"/>
              </w:rPr>
            </w:pPr>
            <w:r>
              <w:rPr>
                <w:sz w:val="18"/>
                <w:szCs w:val="18"/>
              </w:rPr>
              <w:t>Transportation &amp; meals of staffs</w:t>
            </w:r>
            <w:r w:rsidR="004736EB">
              <w:rPr>
                <w:sz w:val="18"/>
                <w:szCs w:val="18"/>
              </w:rPr>
              <w:t>, members, facilitator</w:t>
            </w:r>
            <w:r>
              <w:rPr>
                <w:sz w:val="18"/>
                <w:szCs w:val="18"/>
              </w:rPr>
              <w:t>/materials</w:t>
            </w:r>
            <w:r w:rsidR="004736EB">
              <w:rPr>
                <w:sz w:val="18"/>
                <w:szCs w:val="18"/>
              </w:rPr>
              <w:t xml:space="preserve"> /service provider fee        50 farmers + 4 staff + 1 facilitator</w:t>
            </w:r>
            <w:r w:rsidR="00AA70F3">
              <w:rPr>
                <w:sz w:val="18"/>
                <w:szCs w:val="18"/>
              </w:rPr>
              <w:t xml:space="preserve"> = 55pax</w:t>
            </w:r>
          </w:p>
          <w:p w:rsidR="00AA70F3" w:rsidRDefault="00AA70F3" w:rsidP="00702F83">
            <w:pPr>
              <w:jc w:val="both"/>
              <w:rPr>
                <w:sz w:val="18"/>
                <w:szCs w:val="18"/>
              </w:rPr>
            </w:pPr>
            <w:r>
              <w:rPr>
                <w:sz w:val="18"/>
                <w:szCs w:val="18"/>
              </w:rPr>
              <w:t>($17.47/</w:t>
            </w:r>
            <w:proofErr w:type="spellStart"/>
            <w:r>
              <w:rPr>
                <w:sz w:val="18"/>
                <w:szCs w:val="18"/>
              </w:rPr>
              <w:t>pax</w:t>
            </w:r>
            <w:proofErr w:type="spellEnd"/>
            <w:r>
              <w:rPr>
                <w:sz w:val="18"/>
                <w:szCs w:val="18"/>
              </w:rPr>
              <w:t>)</w:t>
            </w:r>
          </w:p>
          <w:p w:rsidR="00345495" w:rsidRDefault="00345495" w:rsidP="00786844">
            <w:pPr>
              <w:jc w:val="both"/>
              <w:rPr>
                <w:sz w:val="18"/>
                <w:szCs w:val="18"/>
              </w:rPr>
            </w:pPr>
          </w:p>
          <w:p w:rsidR="00702F83" w:rsidRDefault="00702F83" w:rsidP="00702F83">
            <w:pPr>
              <w:jc w:val="both"/>
              <w:rPr>
                <w:sz w:val="18"/>
                <w:szCs w:val="18"/>
              </w:rPr>
            </w:pPr>
            <w:r>
              <w:rPr>
                <w:sz w:val="18"/>
                <w:szCs w:val="18"/>
              </w:rPr>
              <w:t>Transportation &amp; meals of staffs/materials</w:t>
            </w:r>
          </w:p>
          <w:p w:rsidR="00702F83" w:rsidRDefault="00702F83" w:rsidP="00702F83">
            <w:pPr>
              <w:jc w:val="both"/>
              <w:rPr>
                <w:sz w:val="18"/>
                <w:szCs w:val="18"/>
              </w:rPr>
            </w:pPr>
          </w:p>
          <w:p w:rsidR="00345495" w:rsidRDefault="00345495" w:rsidP="00786844">
            <w:pPr>
              <w:jc w:val="both"/>
              <w:rPr>
                <w:sz w:val="18"/>
                <w:szCs w:val="18"/>
              </w:rPr>
            </w:pPr>
          </w:p>
          <w:p w:rsidR="00610D5B" w:rsidRDefault="00610D5B" w:rsidP="00786844">
            <w:pPr>
              <w:jc w:val="both"/>
              <w:rPr>
                <w:sz w:val="18"/>
                <w:szCs w:val="18"/>
              </w:rPr>
            </w:pPr>
          </w:p>
          <w:p w:rsidR="00345495" w:rsidRDefault="00345495" w:rsidP="00786844">
            <w:pPr>
              <w:jc w:val="both"/>
              <w:rPr>
                <w:sz w:val="18"/>
                <w:szCs w:val="18"/>
              </w:rPr>
            </w:pPr>
          </w:p>
          <w:p w:rsidR="00702F83" w:rsidRDefault="00702F83" w:rsidP="00702F83">
            <w:pPr>
              <w:jc w:val="both"/>
              <w:rPr>
                <w:sz w:val="18"/>
                <w:szCs w:val="18"/>
              </w:rPr>
            </w:pPr>
            <w:r>
              <w:rPr>
                <w:sz w:val="18"/>
                <w:szCs w:val="18"/>
              </w:rPr>
              <w:t xml:space="preserve">Transportation &amp; meals of staffs and </w:t>
            </w:r>
            <w:proofErr w:type="spellStart"/>
            <w:r>
              <w:rPr>
                <w:sz w:val="18"/>
                <w:szCs w:val="18"/>
              </w:rPr>
              <w:t>dept.of</w:t>
            </w:r>
            <w:proofErr w:type="spellEnd"/>
            <w:r>
              <w:rPr>
                <w:sz w:val="18"/>
                <w:szCs w:val="18"/>
              </w:rPr>
              <w:t xml:space="preserve"> agriculture/materials/Laboratory fee</w:t>
            </w:r>
          </w:p>
          <w:p w:rsidR="00702F83" w:rsidRDefault="00702F83" w:rsidP="00786844">
            <w:pPr>
              <w:jc w:val="both"/>
              <w:rPr>
                <w:sz w:val="18"/>
                <w:szCs w:val="18"/>
              </w:rPr>
            </w:pPr>
          </w:p>
          <w:p w:rsidR="00AA70F3" w:rsidRDefault="00AA70F3" w:rsidP="00786844">
            <w:pPr>
              <w:jc w:val="both"/>
              <w:rPr>
                <w:sz w:val="18"/>
                <w:szCs w:val="18"/>
              </w:rPr>
            </w:pPr>
          </w:p>
          <w:p w:rsidR="00345495" w:rsidRDefault="00702F83" w:rsidP="00786844">
            <w:pPr>
              <w:jc w:val="both"/>
              <w:rPr>
                <w:sz w:val="18"/>
                <w:szCs w:val="18"/>
              </w:rPr>
            </w:pPr>
            <w:r>
              <w:rPr>
                <w:sz w:val="18"/>
                <w:szCs w:val="18"/>
              </w:rPr>
              <w:t>Orientation</w:t>
            </w:r>
            <w:r w:rsidR="00CA5827">
              <w:rPr>
                <w:sz w:val="18"/>
                <w:szCs w:val="18"/>
              </w:rPr>
              <w:t xml:space="preserve"> of </w:t>
            </w:r>
            <w:r>
              <w:rPr>
                <w:sz w:val="18"/>
                <w:szCs w:val="18"/>
              </w:rPr>
              <w:t>farmers  contract growers</w:t>
            </w:r>
            <w:r w:rsidR="00AA70F3">
              <w:rPr>
                <w:sz w:val="18"/>
                <w:szCs w:val="18"/>
              </w:rPr>
              <w:t xml:space="preserve"> (meal/venue/</w:t>
            </w:r>
            <w:proofErr w:type="spellStart"/>
            <w:r w:rsidR="00AA70F3">
              <w:rPr>
                <w:sz w:val="18"/>
                <w:szCs w:val="18"/>
              </w:rPr>
              <w:t>transpo</w:t>
            </w:r>
            <w:proofErr w:type="spellEnd"/>
            <w:r w:rsidR="00AA70F3">
              <w:rPr>
                <w:sz w:val="18"/>
                <w:szCs w:val="18"/>
              </w:rPr>
              <w:t>/service provider</w:t>
            </w:r>
            <w:r w:rsidR="00E2413B">
              <w:rPr>
                <w:sz w:val="18"/>
                <w:szCs w:val="18"/>
              </w:rPr>
              <w:t xml:space="preserve"> fee)</w:t>
            </w:r>
          </w:p>
          <w:p w:rsidR="00CA5827" w:rsidRDefault="00CA5827" w:rsidP="00786844">
            <w:pPr>
              <w:jc w:val="both"/>
              <w:rPr>
                <w:sz w:val="18"/>
                <w:szCs w:val="18"/>
              </w:rPr>
            </w:pPr>
            <w:r>
              <w:rPr>
                <w:sz w:val="18"/>
                <w:szCs w:val="18"/>
              </w:rPr>
              <w:t>50 + 4 staffs +</w:t>
            </w:r>
            <w:r w:rsidR="00AA70F3">
              <w:rPr>
                <w:sz w:val="18"/>
                <w:szCs w:val="18"/>
              </w:rPr>
              <w:t>2</w:t>
            </w:r>
            <w:r>
              <w:rPr>
                <w:sz w:val="18"/>
                <w:szCs w:val="18"/>
              </w:rPr>
              <w:t xml:space="preserve"> facilitators</w:t>
            </w:r>
            <w:r w:rsidR="00AA70F3">
              <w:rPr>
                <w:sz w:val="18"/>
                <w:szCs w:val="18"/>
              </w:rPr>
              <w:t xml:space="preserve"> = 56pax</w:t>
            </w:r>
          </w:p>
          <w:p w:rsidR="005A0CE0" w:rsidRDefault="005A0CE0" w:rsidP="00786844">
            <w:pPr>
              <w:jc w:val="both"/>
              <w:rPr>
                <w:sz w:val="18"/>
                <w:szCs w:val="18"/>
              </w:rPr>
            </w:pPr>
            <w:r>
              <w:rPr>
                <w:sz w:val="18"/>
                <w:szCs w:val="18"/>
              </w:rPr>
              <w:t>($</w:t>
            </w:r>
            <w:r w:rsidR="00AA70F3">
              <w:rPr>
                <w:sz w:val="18"/>
                <w:szCs w:val="18"/>
              </w:rPr>
              <w:t>1</w:t>
            </w:r>
            <w:r>
              <w:rPr>
                <w:sz w:val="18"/>
                <w:szCs w:val="18"/>
              </w:rPr>
              <w:t>7.14/</w:t>
            </w:r>
            <w:proofErr w:type="spellStart"/>
            <w:r>
              <w:rPr>
                <w:sz w:val="18"/>
                <w:szCs w:val="18"/>
              </w:rPr>
              <w:t>pax</w:t>
            </w:r>
            <w:proofErr w:type="spellEnd"/>
            <w:r>
              <w:rPr>
                <w:sz w:val="18"/>
                <w:szCs w:val="18"/>
              </w:rPr>
              <w:t>)</w:t>
            </w:r>
          </w:p>
          <w:p w:rsidR="00345495" w:rsidRDefault="00345495" w:rsidP="00786844">
            <w:pPr>
              <w:jc w:val="both"/>
              <w:rPr>
                <w:sz w:val="18"/>
                <w:szCs w:val="18"/>
              </w:rPr>
            </w:pPr>
          </w:p>
          <w:p w:rsidR="00AA70F3" w:rsidRDefault="00AA70F3" w:rsidP="00786844">
            <w:pPr>
              <w:jc w:val="both"/>
              <w:rPr>
                <w:sz w:val="18"/>
                <w:szCs w:val="18"/>
              </w:rPr>
            </w:pPr>
          </w:p>
          <w:p w:rsidR="00345495" w:rsidRDefault="00056201" w:rsidP="00786844">
            <w:pPr>
              <w:jc w:val="both"/>
              <w:rPr>
                <w:sz w:val="18"/>
                <w:szCs w:val="18"/>
              </w:rPr>
            </w:pPr>
            <w:r>
              <w:rPr>
                <w:sz w:val="18"/>
                <w:szCs w:val="18"/>
              </w:rPr>
              <w:t>Training of farmers</w:t>
            </w:r>
            <w:r w:rsidR="005A0CE0">
              <w:rPr>
                <w:sz w:val="18"/>
                <w:szCs w:val="18"/>
              </w:rPr>
              <w:t xml:space="preserve"> </w:t>
            </w:r>
            <w:r w:rsidR="00AA70F3">
              <w:rPr>
                <w:sz w:val="18"/>
                <w:szCs w:val="18"/>
              </w:rPr>
              <w:t>meals/</w:t>
            </w:r>
            <w:proofErr w:type="spellStart"/>
            <w:r w:rsidR="00AA70F3">
              <w:rPr>
                <w:sz w:val="18"/>
                <w:szCs w:val="18"/>
              </w:rPr>
              <w:t>transpo</w:t>
            </w:r>
            <w:proofErr w:type="spellEnd"/>
            <w:r w:rsidR="00AA70F3">
              <w:rPr>
                <w:sz w:val="18"/>
                <w:szCs w:val="18"/>
              </w:rPr>
              <w:t>./service provider fee</w:t>
            </w:r>
            <w:r w:rsidR="0062374A">
              <w:rPr>
                <w:sz w:val="18"/>
                <w:szCs w:val="18"/>
              </w:rPr>
              <w:t xml:space="preserve">/venue </w:t>
            </w:r>
            <w:r w:rsidR="005A0CE0">
              <w:rPr>
                <w:sz w:val="18"/>
                <w:szCs w:val="18"/>
              </w:rPr>
              <w:t>(2 days)</w:t>
            </w:r>
          </w:p>
          <w:p w:rsidR="00345495" w:rsidRDefault="00056201" w:rsidP="00786844">
            <w:pPr>
              <w:jc w:val="both"/>
              <w:rPr>
                <w:sz w:val="18"/>
                <w:szCs w:val="18"/>
              </w:rPr>
            </w:pPr>
            <w:r>
              <w:rPr>
                <w:sz w:val="18"/>
                <w:szCs w:val="18"/>
              </w:rPr>
              <w:t xml:space="preserve">50 + 4 staffs + 2 facilitators </w:t>
            </w:r>
            <w:r w:rsidR="00AA70F3">
              <w:rPr>
                <w:sz w:val="18"/>
                <w:szCs w:val="18"/>
              </w:rPr>
              <w:t>= 56</w:t>
            </w:r>
          </w:p>
          <w:p w:rsidR="005A0CE0" w:rsidRDefault="0062374A" w:rsidP="00786844">
            <w:pPr>
              <w:jc w:val="both"/>
              <w:rPr>
                <w:sz w:val="18"/>
                <w:szCs w:val="18"/>
              </w:rPr>
            </w:pPr>
            <w:r>
              <w:rPr>
                <w:sz w:val="18"/>
                <w:szCs w:val="18"/>
              </w:rPr>
              <w:t>($1</w:t>
            </w:r>
            <w:r w:rsidR="00AA70F3">
              <w:rPr>
                <w:sz w:val="18"/>
                <w:szCs w:val="18"/>
              </w:rPr>
              <w:t>7</w:t>
            </w:r>
            <w:r w:rsidR="005A0CE0">
              <w:rPr>
                <w:sz w:val="18"/>
                <w:szCs w:val="18"/>
              </w:rPr>
              <w:t>.</w:t>
            </w:r>
            <w:r w:rsidR="00AA70F3">
              <w:rPr>
                <w:sz w:val="18"/>
                <w:szCs w:val="18"/>
              </w:rPr>
              <w:t>32</w:t>
            </w:r>
            <w:r w:rsidR="00610D5B">
              <w:rPr>
                <w:sz w:val="18"/>
                <w:szCs w:val="18"/>
              </w:rPr>
              <w:t>/day*2days</w:t>
            </w:r>
            <w:r w:rsidR="005A0CE0">
              <w:rPr>
                <w:sz w:val="18"/>
                <w:szCs w:val="18"/>
              </w:rPr>
              <w:t>)</w:t>
            </w:r>
          </w:p>
          <w:p w:rsidR="00345495" w:rsidRDefault="00345495" w:rsidP="00786844">
            <w:pPr>
              <w:jc w:val="both"/>
              <w:rPr>
                <w:sz w:val="18"/>
                <w:szCs w:val="18"/>
              </w:rPr>
            </w:pPr>
          </w:p>
          <w:p w:rsidR="00610D5B" w:rsidRDefault="00610D5B" w:rsidP="00786844">
            <w:pPr>
              <w:jc w:val="both"/>
              <w:rPr>
                <w:sz w:val="18"/>
                <w:szCs w:val="18"/>
              </w:rPr>
            </w:pPr>
          </w:p>
          <w:p w:rsidR="00610D5B" w:rsidRDefault="00610D5B" w:rsidP="00786844">
            <w:pPr>
              <w:jc w:val="both"/>
              <w:rPr>
                <w:sz w:val="18"/>
                <w:szCs w:val="18"/>
              </w:rPr>
            </w:pPr>
          </w:p>
          <w:p w:rsidR="00610D5B" w:rsidRDefault="00610D5B" w:rsidP="00786844">
            <w:pPr>
              <w:jc w:val="both"/>
              <w:rPr>
                <w:sz w:val="18"/>
                <w:szCs w:val="18"/>
              </w:rPr>
            </w:pPr>
          </w:p>
          <w:p w:rsidR="00345495" w:rsidRDefault="005A0CE0" w:rsidP="00786844">
            <w:pPr>
              <w:jc w:val="both"/>
              <w:rPr>
                <w:sz w:val="18"/>
                <w:szCs w:val="18"/>
              </w:rPr>
            </w:pPr>
            <w:r>
              <w:rPr>
                <w:sz w:val="18"/>
                <w:szCs w:val="18"/>
              </w:rPr>
              <w:t>Transportation/meal of staffs/labor fee</w:t>
            </w:r>
          </w:p>
          <w:p w:rsidR="00345495" w:rsidRDefault="00345495" w:rsidP="00786844">
            <w:pPr>
              <w:jc w:val="both"/>
              <w:rPr>
                <w:sz w:val="18"/>
                <w:szCs w:val="18"/>
              </w:rPr>
            </w:pPr>
          </w:p>
          <w:p w:rsidR="00E2413B" w:rsidRDefault="00E2413B" w:rsidP="00786844">
            <w:pPr>
              <w:jc w:val="both"/>
              <w:rPr>
                <w:sz w:val="18"/>
                <w:szCs w:val="18"/>
              </w:rPr>
            </w:pPr>
          </w:p>
          <w:p w:rsidR="00345495" w:rsidRDefault="00655B2B" w:rsidP="00655B2B">
            <w:pPr>
              <w:jc w:val="both"/>
              <w:rPr>
                <w:sz w:val="18"/>
                <w:szCs w:val="18"/>
              </w:rPr>
            </w:pPr>
            <w:r>
              <w:rPr>
                <w:sz w:val="18"/>
                <w:szCs w:val="18"/>
              </w:rPr>
              <w:t>T</w:t>
            </w:r>
            <w:r w:rsidR="005A0CE0">
              <w:rPr>
                <w:sz w:val="18"/>
                <w:szCs w:val="18"/>
              </w:rPr>
              <w:t>ransportation/meal of staffs</w:t>
            </w:r>
            <w:r w:rsidR="00345495">
              <w:rPr>
                <w:sz w:val="18"/>
                <w:szCs w:val="18"/>
              </w:rPr>
              <w:t xml:space="preserve"> </w:t>
            </w:r>
          </w:p>
          <w:p w:rsidR="00655B2B" w:rsidRDefault="00655B2B" w:rsidP="00655B2B">
            <w:pPr>
              <w:jc w:val="both"/>
              <w:rPr>
                <w:sz w:val="18"/>
                <w:szCs w:val="18"/>
              </w:rPr>
            </w:pPr>
          </w:p>
          <w:p w:rsidR="00655B2B" w:rsidRDefault="00655B2B" w:rsidP="00655B2B">
            <w:pPr>
              <w:jc w:val="both"/>
              <w:rPr>
                <w:sz w:val="18"/>
                <w:szCs w:val="18"/>
              </w:rPr>
            </w:pPr>
            <w:r>
              <w:rPr>
                <w:sz w:val="18"/>
                <w:szCs w:val="18"/>
              </w:rPr>
              <w:t>Transportation/materials</w:t>
            </w:r>
          </w:p>
          <w:p w:rsidR="00345495" w:rsidRDefault="00345495" w:rsidP="00786844">
            <w:pPr>
              <w:jc w:val="both"/>
              <w:rPr>
                <w:sz w:val="18"/>
                <w:szCs w:val="18"/>
              </w:rPr>
            </w:pPr>
          </w:p>
          <w:p w:rsidR="00345495" w:rsidRPr="00542BC7" w:rsidRDefault="00655B2B" w:rsidP="00655B2B">
            <w:pPr>
              <w:jc w:val="both"/>
              <w:rPr>
                <w:sz w:val="18"/>
                <w:szCs w:val="18"/>
              </w:rPr>
            </w:pPr>
            <w:r>
              <w:rPr>
                <w:sz w:val="18"/>
                <w:szCs w:val="18"/>
              </w:rPr>
              <w:t>Transportation of staff</w:t>
            </w:r>
          </w:p>
        </w:tc>
        <w:tc>
          <w:tcPr>
            <w:tcW w:w="821" w:type="dxa"/>
          </w:tcPr>
          <w:p w:rsidR="00345495" w:rsidRDefault="003A772F" w:rsidP="003A772F">
            <w:pPr>
              <w:rPr>
                <w:sz w:val="18"/>
                <w:szCs w:val="18"/>
              </w:rPr>
            </w:pPr>
            <w:r>
              <w:rPr>
                <w:sz w:val="18"/>
                <w:szCs w:val="18"/>
              </w:rPr>
              <w:lastRenderedPageBreak/>
              <w:t>165</w:t>
            </w: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4736EB" w:rsidRDefault="004736EB" w:rsidP="00227A78">
            <w:pPr>
              <w:jc w:val="center"/>
              <w:rPr>
                <w:sz w:val="18"/>
                <w:szCs w:val="18"/>
              </w:rPr>
            </w:pPr>
          </w:p>
          <w:p w:rsidR="00345495" w:rsidRDefault="00345495" w:rsidP="00227A78">
            <w:pPr>
              <w:jc w:val="center"/>
              <w:rPr>
                <w:sz w:val="18"/>
                <w:szCs w:val="18"/>
              </w:rPr>
            </w:pPr>
          </w:p>
          <w:p w:rsidR="00345495" w:rsidRDefault="00702F83" w:rsidP="00702F83">
            <w:pPr>
              <w:rPr>
                <w:sz w:val="18"/>
                <w:szCs w:val="18"/>
              </w:rPr>
            </w:pPr>
            <w:r>
              <w:rPr>
                <w:sz w:val="18"/>
                <w:szCs w:val="18"/>
              </w:rPr>
              <w:t>165</w:t>
            </w:r>
          </w:p>
          <w:p w:rsidR="00702F83" w:rsidRDefault="00702F83" w:rsidP="00702F83">
            <w:pPr>
              <w:rPr>
                <w:sz w:val="18"/>
                <w:szCs w:val="18"/>
              </w:rPr>
            </w:pPr>
          </w:p>
          <w:p w:rsidR="00702F83" w:rsidRDefault="00702F83" w:rsidP="00702F83">
            <w:pPr>
              <w:rPr>
                <w:sz w:val="18"/>
                <w:szCs w:val="18"/>
              </w:rPr>
            </w:pPr>
          </w:p>
          <w:p w:rsidR="00702F83" w:rsidRDefault="00702F83" w:rsidP="00702F83">
            <w:pPr>
              <w:rPr>
                <w:sz w:val="18"/>
                <w:szCs w:val="18"/>
              </w:rPr>
            </w:pPr>
          </w:p>
          <w:p w:rsidR="00702F83" w:rsidRDefault="004736EB" w:rsidP="00702F83">
            <w:pPr>
              <w:rPr>
                <w:sz w:val="18"/>
                <w:szCs w:val="18"/>
              </w:rPr>
            </w:pPr>
            <w:r>
              <w:rPr>
                <w:sz w:val="18"/>
                <w:szCs w:val="18"/>
              </w:rPr>
              <w:t>961</w:t>
            </w:r>
          </w:p>
          <w:p w:rsidR="00702F83" w:rsidRDefault="00702F83" w:rsidP="00702F83">
            <w:pPr>
              <w:rPr>
                <w:sz w:val="18"/>
                <w:szCs w:val="18"/>
              </w:rPr>
            </w:pPr>
          </w:p>
          <w:p w:rsidR="00702F83" w:rsidRDefault="00702F83" w:rsidP="00702F83">
            <w:pPr>
              <w:rPr>
                <w:sz w:val="18"/>
                <w:szCs w:val="18"/>
              </w:rPr>
            </w:pPr>
          </w:p>
          <w:p w:rsidR="004736EB" w:rsidRDefault="004736EB" w:rsidP="00702F83">
            <w:pPr>
              <w:rPr>
                <w:sz w:val="18"/>
                <w:szCs w:val="18"/>
              </w:rPr>
            </w:pPr>
          </w:p>
          <w:p w:rsidR="004736EB" w:rsidRDefault="004736EB" w:rsidP="00702F83">
            <w:pPr>
              <w:rPr>
                <w:sz w:val="18"/>
                <w:szCs w:val="18"/>
              </w:rPr>
            </w:pPr>
          </w:p>
          <w:p w:rsidR="00610D5B" w:rsidRDefault="00610D5B" w:rsidP="00702F83">
            <w:pPr>
              <w:rPr>
                <w:sz w:val="18"/>
                <w:szCs w:val="18"/>
              </w:rPr>
            </w:pPr>
          </w:p>
          <w:p w:rsidR="004736EB" w:rsidRDefault="004736EB" w:rsidP="00702F83">
            <w:pPr>
              <w:rPr>
                <w:sz w:val="18"/>
                <w:szCs w:val="18"/>
              </w:rPr>
            </w:pPr>
          </w:p>
          <w:p w:rsidR="00AA70F3" w:rsidRDefault="00AA70F3" w:rsidP="00702F83">
            <w:pPr>
              <w:rPr>
                <w:sz w:val="18"/>
                <w:szCs w:val="18"/>
              </w:rPr>
            </w:pPr>
          </w:p>
          <w:p w:rsidR="004736EB" w:rsidRDefault="004736EB" w:rsidP="00702F83">
            <w:pPr>
              <w:rPr>
                <w:sz w:val="18"/>
                <w:szCs w:val="18"/>
              </w:rPr>
            </w:pPr>
          </w:p>
          <w:p w:rsidR="00702F83" w:rsidRDefault="00702F83" w:rsidP="00702F83">
            <w:pPr>
              <w:rPr>
                <w:sz w:val="18"/>
                <w:szCs w:val="18"/>
              </w:rPr>
            </w:pPr>
          </w:p>
          <w:p w:rsidR="00702F83" w:rsidRDefault="00702F83" w:rsidP="00702F83">
            <w:pPr>
              <w:rPr>
                <w:sz w:val="18"/>
                <w:szCs w:val="18"/>
              </w:rPr>
            </w:pPr>
            <w:r>
              <w:rPr>
                <w:sz w:val="18"/>
                <w:szCs w:val="18"/>
              </w:rPr>
              <w:t>100</w:t>
            </w:r>
          </w:p>
          <w:p w:rsidR="00702F83" w:rsidRDefault="00702F83" w:rsidP="00702F83">
            <w:pPr>
              <w:rPr>
                <w:sz w:val="18"/>
                <w:szCs w:val="18"/>
              </w:rPr>
            </w:pPr>
          </w:p>
          <w:p w:rsidR="00702F83" w:rsidRDefault="00702F83" w:rsidP="00702F83">
            <w:pPr>
              <w:rPr>
                <w:sz w:val="18"/>
                <w:szCs w:val="18"/>
              </w:rPr>
            </w:pPr>
          </w:p>
          <w:p w:rsidR="00702F83" w:rsidRDefault="00702F83" w:rsidP="00702F83">
            <w:pPr>
              <w:rPr>
                <w:sz w:val="18"/>
                <w:szCs w:val="18"/>
              </w:rPr>
            </w:pPr>
          </w:p>
          <w:p w:rsidR="00702F83" w:rsidRDefault="00702F83" w:rsidP="00702F83">
            <w:pPr>
              <w:rPr>
                <w:sz w:val="18"/>
                <w:szCs w:val="18"/>
              </w:rPr>
            </w:pPr>
          </w:p>
          <w:p w:rsidR="00610D5B" w:rsidRDefault="00610D5B" w:rsidP="00702F83">
            <w:pPr>
              <w:rPr>
                <w:sz w:val="18"/>
                <w:szCs w:val="18"/>
              </w:rPr>
            </w:pPr>
          </w:p>
          <w:p w:rsidR="00AA70F3" w:rsidRDefault="00AA70F3" w:rsidP="00702F83">
            <w:pPr>
              <w:rPr>
                <w:sz w:val="18"/>
                <w:szCs w:val="18"/>
              </w:rPr>
            </w:pPr>
          </w:p>
          <w:p w:rsidR="00345495" w:rsidRDefault="00345495" w:rsidP="00227A78">
            <w:pPr>
              <w:jc w:val="center"/>
              <w:rPr>
                <w:sz w:val="18"/>
                <w:szCs w:val="18"/>
              </w:rPr>
            </w:pPr>
          </w:p>
          <w:p w:rsidR="00345495" w:rsidRDefault="00AA70F3" w:rsidP="00227A78">
            <w:pPr>
              <w:jc w:val="center"/>
              <w:rPr>
                <w:sz w:val="18"/>
                <w:szCs w:val="18"/>
              </w:rPr>
            </w:pPr>
            <w:r>
              <w:rPr>
                <w:sz w:val="18"/>
                <w:szCs w:val="18"/>
              </w:rPr>
              <w:t>4</w:t>
            </w:r>
            <w:r w:rsidR="00702F83">
              <w:rPr>
                <w:sz w:val="18"/>
                <w:szCs w:val="18"/>
              </w:rPr>
              <w:t>28</w:t>
            </w: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AA70F3" w:rsidRDefault="00AA70F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AA70F3" w:rsidP="00227A78">
            <w:pPr>
              <w:jc w:val="center"/>
              <w:rPr>
                <w:sz w:val="18"/>
                <w:szCs w:val="18"/>
              </w:rPr>
            </w:pPr>
            <w:r>
              <w:rPr>
                <w:sz w:val="18"/>
                <w:szCs w:val="18"/>
              </w:rPr>
              <w:t>970</w:t>
            </w: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AA70F3" w:rsidRDefault="00AA70F3" w:rsidP="00227A78">
            <w:pPr>
              <w:jc w:val="center"/>
              <w:rPr>
                <w:sz w:val="18"/>
                <w:szCs w:val="18"/>
              </w:rPr>
            </w:pPr>
          </w:p>
          <w:p w:rsidR="0062374A" w:rsidRDefault="0062374A" w:rsidP="00227A78">
            <w:pPr>
              <w:jc w:val="center"/>
              <w:rPr>
                <w:sz w:val="18"/>
                <w:szCs w:val="18"/>
              </w:rPr>
            </w:pPr>
          </w:p>
          <w:p w:rsidR="00345495" w:rsidRDefault="00345495" w:rsidP="00227A78">
            <w:pPr>
              <w:jc w:val="center"/>
              <w:rPr>
                <w:sz w:val="18"/>
                <w:szCs w:val="18"/>
              </w:rPr>
            </w:pPr>
          </w:p>
          <w:p w:rsidR="00E2413B" w:rsidRDefault="00E2413B" w:rsidP="00227A78">
            <w:pPr>
              <w:jc w:val="center"/>
              <w:rPr>
                <w:sz w:val="18"/>
                <w:szCs w:val="18"/>
              </w:rPr>
            </w:pPr>
          </w:p>
          <w:p w:rsidR="00AA70F3" w:rsidRDefault="00AA70F3" w:rsidP="00227A78">
            <w:pPr>
              <w:jc w:val="center"/>
              <w:rPr>
                <w:sz w:val="18"/>
                <w:szCs w:val="18"/>
              </w:rPr>
            </w:pPr>
          </w:p>
          <w:p w:rsidR="00E2413B" w:rsidRDefault="00E2413B" w:rsidP="00227A78">
            <w:pPr>
              <w:jc w:val="center"/>
              <w:rPr>
                <w:sz w:val="18"/>
                <w:szCs w:val="18"/>
              </w:rPr>
            </w:pPr>
          </w:p>
          <w:p w:rsidR="00345495" w:rsidRDefault="00345495" w:rsidP="00227A78">
            <w:pPr>
              <w:jc w:val="center"/>
              <w:rPr>
                <w:sz w:val="18"/>
                <w:szCs w:val="18"/>
              </w:rPr>
            </w:pPr>
          </w:p>
          <w:p w:rsidR="00345495" w:rsidRDefault="00AA70F3" w:rsidP="00227A78">
            <w:pPr>
              <w:jc w:val="center"/>
              <w:rPr>
                <w:sz w:val="18"/>
                <w:szCs w:val="18"/>
              </w:rPr>
            </w:pPr>
            <w:r>
              <w:rPr>
                <w:sz w:val="18"/>
                <w:szCs w:val="18"/>
              </w:rPr>
              <w:t>1,940</w:t>
            </w:r>
          </w:p>
          <w:p w:rsidR="00345495" w:rsidRDefault="00345495" w:rsidP="00227A78">
            <w:pPr>
              <w:jc w:val="center"/>
              <w:rPr>
                <w:sz w:val="18"/>
                <w:szCs w:val="18"/>
              </w:rPr>
            </w:pPr>
          </w:p>
          <w:p w:rsidR="00345495" w:rsidRDefault="00345495" w:rsidP="00227A78">
            <w:pPr>
              <w:jc w:val="center"/>
              <w:rPr>
                <w:sz w:val="18"/>
                <w:szCs w:val="18"/>
              </w:rPr>
            </w:pPr>
          </w:p>
          <w:p w:rsidR="00E2413B" w:rsidRDefault="00E2413B" w:rsidP="00227A78">
            <w:pPr>
              <w:jc w:val="center"/>
              <w:rPr>
                <w:sz w:val="18"/>
                <w:szCs w:val="18"/>
              </w:rPr>
            </w:pPr>
          </w:p>
          <w:p w:rsidR="00E2413B" w:rsidRDefault="00E2413B" w:rsidP="00227A78">
            <w:pPr>
              <w:jc w:val="center"/>
              <w:rPr>
                <w:sz w:val="18"/>
                <w:szCs w:val="18"/>
              </w:rPr>
            </w:pPr>
          </w:p>
          <w:p w:rsidR="00345495" w:rsidRDefault="00345495"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345495" w:rsidRDefault="00345495" w:rsidP="00227A78">
            <w:pPr>
              <w:jc w:val="center"/>
              <w:rPr>
                <w:sz w:val="18"/>
                <w:szCs w:val="18"/>
              </w:rPr>
            </w:pPr>
          </w:p>
          <w:p w:rsidR="00345495" w:rsidRDefault="005A0CE0" w:rsidP="00227A78">
            <w:pPr>
              <w:jc w:val="center"/>
              <w:rPr>
                <w:sz w:val="18"/>
                <w:szCs w:val="18"/>
              </w:rPr>
            </w:pPr>
            <w:r>
              <w:rPr>
                <w:sz w:val="18"/>
                <w:szCs w:val="18"/>
              </w:rPr>
              <w:t>126</w:t>
            </w:r>
          </w:p>
          <w:p w:rsidR="005A0CE0" w:rsidRDefault="005A0CE0" w:rsidP="00227A78">
            <w:pPr>
              <w:jc w:val="center"/>
              <w:rPr>
                <w:sz w:val="18"/>
                <w:szCs w:val="18"/>
              </w:rPr>
            </w:pPr>
          </w:p>
          <w:p w:rsidR="005A0CE0" w:rsidRDefault="005A0CE0" w:rsidP="00227A78">
            <w:pPr>
              <w:jc w:val="center"/>
              <w:rPr>
                <w:sz w:val="18"/>
                <w:szCs w:val="18"/>
              </w:rPr>
            </w:pPr>
          </w:p>
          <w:p w:rsidR="00610D5B" w:rsidRDefault="00610D5B" w:rsidP="00227A78">
            <w:pPr>
              <w:jc w:val="center"/>
              <w:rPr>
                <w:sz w:val="18"/>
                <w:szCs w:val="18"/>
              </w:rPr>
            </w:pPr>
          </w:p>
          <w:p w:rsidR="005A0CE0" w:rsidRDefault="005A0CE0" w:rsidP="00227A78">
            <w:pPr>
              <w:jc w:val="center"/>
              <w:rPr>
                <w:sz w:val="18"/>
                <w:szCs w:val="18"/>
              </w:rPr>
            </w:pPr>
            <w:r>
              <w:rPr>
                <w:sz w:val="18"/>
                <w:szCs w:val="18"/>
              </w:rPr>
              <w:t>126</w:t>
            </w:r>
          </w:p>
          <w:p w:rsidR="00345495" w:rsidRDefault="00345495" w:rsidP="00227A78">
            <w:pPr>
              <w:jc w:val="center"/>
              <w:rPr>
                <w:sz w:val="18"/>
                <w:szCs w:val="18"/>
              </w:rPr>
            </w:pPr>
          </w:p>
          <w:p w:rsidR="00345495" w:rsidRDefault="00345495" w:rsidP="00227A78">
            <w:pPr>
              <w:jc w:val="center"/>
              <w:rPr>
                <w:sz w:val="18"/>
                <w:szCs w:val="18"/>
              </w:rPr>
            </w:pPr>
          </w:p>
          <w:p w:rsidR="00345495" w:rsidRDefault="00655B2B" w:rsidP="00227A78">
            <w:pPr>
              <w:jc w:val="center"/>
              <w:rPr>
                <w:sz w:val="18"/>
                <w:szCs w:val="18"/>
              </w:rPr>
            </w:pPr>
            <w:r>
              <w:rPr>
                <w:sz w:val="18"/>
                <w:szCs w:val="18"/>
              </w:rPr>
              <w:t>200</w:t>
            </w:r>
          </w:p>
          <w:p w:rsidR="00345495" w:rsidRDefault="00345495" w:rsidP="00227A78">
            <w:pPr>
              <w:jc w:val="center"/>
              <w:rPr>
                <w:sz w:val="18"/>
                <w:szCs w:val="18"/>
              </w:rPr>
            </w:pPr>
          </w:p>
          <w:p w:rsidR="00345495" w:rsidRDefault="00345495" w:rsidP="00227A78">
            <w:pPr>
              <w:jc w:val="center"/>
              <w:rPr>
                <w:sz w:val="18"/>
                <w:szCs w:val="18"/>
              </w:rPr>
            </w:pPr>
          </w:p>
          <w:p w:rsidR="00345495" w:rsidRDefault="00655B2B" w:rsidP="00227A78">
            <w:pPr>
              <w:jc w:val="center"/>
              <w:rPr>
                <w:sz w:val="18"/>
                <w:szCs w:val="18"/>
              </w:rPr>
            </w:pPr>
            <w:r>
              <w:rPr>
                <w:sz w:val="18"/>
                <w:szCs w:val="18"/>
              </w:rPr>
              <w:t>115</w:t>
            </w:r>
          </w:p>
          <w:p w:rsidR="00345495" w:rsidRDefault="00345495" w:rsidP="00227A78">
            <w:pPr>
              <w:jc w:val="center"/>
              <w:rPr>
                <w:sz w:val="18"/>
                <w:szCs w:val="18"/>
              </w:rPr>
            </w:pPr>
          </w:p>
          <w:p w:rsidR="00345495" w:rsidRDefault="00345495" w:rsidP="00227A78">
            <w:pPr>
              <w:jc w:val="center"/>
              <w:rPr>
                <w:sz w:val="18"/>
                <w:szCs w:val="18"/>
              </w:rPr>
            </w:pPr>
          </w:p>
          <w:p w:rsidR="00345495" w:rsidRPr="00342307" w:rsidRDefault="00345495" w:rsidP="00227A78">
            <w:pPr>
              <w:jc w:val="center"/>
              <w:rPr>
                <w:sz w:val="18"/>
                <w:szCs w:val="18"/>
              </w:rPr>
            </w:pPr>
          </w:p>
        </w:tc>
        <w:tc>
          <w:tcPr>
            <w:tcW w:w="720" w:type="dxa"/>
          </w:tcPr>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4736EB" w:rsidP="00227A78">
            <w:pPr>
              <w:jc w:val="center"/>
              <w:rPr>
                <w:sz w:val="18"/>
                <w:szCs w:val="18"/>
              </w:rPr>
            </w:pPr>
            <w:r>
              <w:rPr>
                <w:sz w:val="18"/>
                <w:szCs w:val="18"/>
              </w:rPr>
              <w:t>961</w:t>
            </w: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702F83">
            <w:pPr>
              <w:rPr>
                <w:sz w:val="18"/>
                <w:szCs w:val="18"/>
              </w:rPr>
            </w:pPr>
          </w:p>
          <w:p w:rsidR="00345495" w:rsidRDefault="00345495"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345495" w:rsidRDefault="00345495"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AA70F3" w:rsidRDefault="00AA70F3" w:rsidP="00227A78">
            <w:pPr>
              <w:jc w:val="center"/>
              <w:rPr>
                <w:sz w:val="18"/>
                <w:szCs w:val="18"/>
              </w:rPr>
            </w:pPr>
            <w:r>
              <w:rPr>
                <w:sz w:val="18"/>
                <w:szCs w:val="18"/>
              </w:rPr>
              <w:t>428</w:t>
            </w:r>
          </w:p>
          <w:p w:rsidR="00AA70F3" w:rsidRDefault="00AA70F3"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345495" w:rsidRDefault="00345495" w:rsidP="00227A78">
            <w:pPr>
              <w:jc w:val="center"/>
              <w:rPr>
                <w:sz w:val="18"/>
                <w:szCs w:val="18"/>
              </w:rPr>
            </w:pPr>
          </w:p>
          <w:p w:rsidR="00AA70F3" w:rsidRDefault="00AA70F3" w:rsidP="00227A78">
            <w:pPr>
              <w:jc w:val="center"/>
              <w:rPr>
                <w:sz w:val="18"/>
                <w:szCs w:val="18"/>
              </w:rPr>
            </w:pPr>
          </w:p>
          <w:p w:rsidR="00345495" w:rsidRDefault="00345495" w:rsidP="00227A78">
            <w:pPr>
              <w:jc w:val="center"/>
              <w:rPr>
                <w:sz w:val="18"/>
                <w:szCs w:val="18"/>
              </w:rPr>
            </w:pPr>
          </w:p>
          <w:p w:rsidR="00345495" w:rsidRDefault="00AA70F3" w:rsidP="00227A78">
            <w:pPr>
              <w:jc w:val="center"/>
              <w:rPr>
                <w:sz w:val="18"/>
                <w:szCs w:val="18"/>
              </w:rPr>
            </w:pPr>
            <w:r>
              <w:rPr>
                <w:sz w:val="18"/>
                <w:szCs w:val="18"/>
              </w:rPr>
              <w:t>970</w:t>
            </w:r>
          </w:p>
          <w:p w:rsidR="005A0CE0" w:rsidRDefault="005A0CE0"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62374A" w:rsidRDefault="0062374A" w:rsidP="00227A78">
            <w:pPr>
              <w:jc w:val="center"/>
              <w:rPr>
                <w:sz w:val="18"/>
                <w:szCs w:val="18"/>
              </w:rPr>
            </w:pPr>
          </w:p>
          <w:p w:rsidR="00E2413B" w:rsidRDefault="00E2413B" w:rsidP="00227A78">
            <w:pPr>
              <w:jc w:val="center"/>
              <w:rPr>
                <w:sz w:val="18"/>
                <w:szCs w:val="18"/>
              </w:rPr>
            </w:pPr>
          </w:p>
          <w:p w:rsidR="00E2413B" w:rsidRDefault="00E2413B"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5A0CE0" w:rsidRDefault="00E2413B" w:rsidP="00227A78">
            <w:pPr>
              <w:jc w:val="center"/>
              <w:rPr>
                <w:sz w:val="18"/>
                <w:szCs w:val="18"/>
              </w:rPr>
            </w:pPr>
            <w:r>
              <w:rPr>
                <w:sz w:val="18"/>
                <w:szCs w:val="18"/>
              </w:rPr>
              <w:t>1,200</w:t>
            </w: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056201" w:rsidRDefault="00056201"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655B2B" w:rsidRDefault="00655B2B" w:rsidP="00227A78">
            <w:pPr>
              <w:jc w:val="center"/>
              <w:rPr>
                <w:sz w:val="18"/>
                <w:szCs w:val="18"/>
              </w:rPr>
            </w:pPr>
          </w:p>
          <w:p w:rsidR="00655B2B" w:rsidRDefault="00655B2B" w:rsidP="00227A78">
            <w:pPr>
              <w:jc w:val="center"/>
              <w:rPr>
                <w:sz w:val="18"/>
                <w:szCs w:val="18"/>
              </w:rPr>
            </w:pPr>
          </w:p>
          <w:p w:rsidR="00655B2B" w:rsidRDefault="00655B2B" w:rsidP="00227A78">
            <w:pPr>
              <w:jc w:val="center"/>
              <w:rPr>
                <w:sz w:val="18"/>
                <w:szCs w:val="18"/>
              </w:rPr>
            </w:pPr>
          </w:p>
          <w:p w:rsidR="00655B2B" w:rsidRDefault="00655B2B" w:rsidP="00227A78">
            <w:pPr>
              <w:jc w:val="center"/>
              <w:rPr>
                <w:sz w:val="18"/>
                <w:szCs w:val="18"/>
              </w:rPr>
            </w:pPr>
          </w:p>
          <w:p w:rsidR="00345495" w:rsidRPr="00342307" w:rsidRDefault="00345495" w:rsidP="00227A78">
            <w:pPr>
              <w:jc w:val="center"/>
              <w:rPr>
                <w:sz w:val="18"/>
                <w:szCs w:val="18"/>
              </w:rPr>
            </w:pPr>
          </w:p>
        </w:tc>
        <w:tc>
          <w:tcPr>
            <w:tcW w:w="720" w:type="dxa"/>
          </w:tcPr>
          <w:p w:rsidR="00345495" w:rsidRDefault="003A772F" w:rsidP="003A772F">
            <w:pPr>
              <w:rPr>
                <w:sz w:val="18"/>
                <w:szCs w:val="18"/>
              </w:rPr>
            </w:pPr>
            <w:r>
              <w:rPr>
                <w:sz w:val="18"/>
                <w:szCs w:val="18"/>
              </w:rPr>
              <w:lastRenderedPageBreak/>
              <w:t>165</w:t>
            </w: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702F83" w:rsidP="00227A78">
            <w:pPr>
              <w:jc w:val="center"/>
              <w:rPr>
                <w:sz w:val="18"/>
                <w:szCs w:val="18"/>
              </w:rPr>
            </w:pPr>
            <w:r>
              <w:rPr>
                <w:sz w:val="18"/>
                <w:szCs w:val="18"/>
              </w:rPr>
              <w:t>165</w:t>
            </w: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610D5B" w:rsidRDefault="00610D5B"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r>
              <w:rPr>
                <w:sz w:val="18"/>
                <w:szCs w:val="18"/>
              </w:rPr>
              <w:t>100</w:t>
            </w: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AA70F3" w:rsidRDefault="00AA70F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702F83" w:rsidRDefault="00702F83"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345495" w:rsidRDefault="00345495" w:rsidP="00227A78">
            <w:pPr>
              <w:jc w:val="center"/>
              <w:rPr>
                <w:sz w:val="18"/>
                <w:szCs w:val="18"/>
              </w:rPr>
            </w:pPr>
          </w:p>
          <w:p w:rsidR="00AA70F3" w:rsidRDefault="00AA70F3" w:rsidP="00227A78">
            <w:pPr>
              <w:jc w:val="center"/>
              <w:rPr>
                <w:sz w:val="18"/>
                <w:szCs w:val="18"/>
              </w:rPr>
            </w:pPr>
          </w:p>
          <w:p w:rsidR="00345495" w:rsidRDefault="00345495" w:rsidP="00227A78">
            <w:pPr>
              <w:jc w:val="center"/>
              <w:rPr>
                <w:sz w:val="18"/>
                <w:szCs w:val="18"/>
              </w:rPr>
            </w:pPr>
          </w:p>
          <w:p w:rsidR="00056201" w:rsidRDefault="00056201" w:rsidP="00227A78">
            <w:pPr>
              <w:jc w:val="center"/>
              <w:rPr>
                <w:sz w:val="18"/>
                <w:szCs w:val="18"/>
              </w:rPr>
            </w:pPr>
          </w:p>
          <w:p w:rsidR="00056201" w:rsidRDefault="00056201"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62374A" w:rsidRDefault="0062374A" w:rsidP="00227A78">
            <w:pPr>
              <w:jc w:val="center"/>
              <w:rPr>
                <w:sz w:val="18"/>
                <w:szCs w:val="18"/>
              </w:rPr>
            </w:pPr>
          </w:p>
          <w:p w:rsidR="00AA70F3" w:rsidRDefault="00AA70F3" w:rsidP="00227A78">
            <w:pPr>
              <w:jc w:val="center"/>
              <w:rPr>
                <w:sz w:val="18"/>
                <w:szCs w:val="18"/>
              </w:rPr>
            </w:pPr>
          </w:p>
          <w:p w:rsidR="00AA70F3" w:rsidRDefault="00AA70F3" w:rsidP="00227A78">
            <w:pPr>
              <w:jc w:val="center"/>
              <w:rPr>
                <w:sz w:val="18"/>
                <w:szCs w:val="18"/>
              </w:rPr>
            </w:pPr>
          </w:p>
          <w:p w:rsidR="00E2413B" w:rsidRDefault="00E2413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E2413B" w:rsidRDefault="00E2413B" w:rsidP="00227A78">
            <w:pPr>
              <w:jc w:val="center"/>
              <w:rPr>
                <w:sz w:val="18"/>
                <w:szCs w:val="18"/>
              </w:rPr>
            </w:pPr>
          </w:p>
          <w:p w:rsidR="00E2413B" w:rsidRDefault="00E2413B"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r>
              <w:rPr>
                <w:sz w:val="18"/>
                <w:szCs w:val="18"/>
              </w:rPr>
              <w:t>126</w:t>
            </w:r>
          </w:p>
          <w:p w:rsidR="005A0CE0" w:rsidRDefault="005A0CE0" w:rsidP="00227A78">
            <w:pPr>
              <w:jc w:val="center"/>
              <w:rPr>
                <w:sz w:val="18"/>
                <w:szCs w:val="18"/>
              </w:rPr>
            </w:pPr>
          </w:p>
          <w:p w:rsidR="00610D5B" w:rsidRDefault="00610D5B" w:rsidP="00227A78">
            <w:pPr>
              <w:jc w:val="center"/>
              <w:rPr>
                <w:sz w:val="18"/>
                <w:szCs w:val="18"/>
              </w:rPr>
            </w:pPr>
          </w:p>
          <w:p w:rsidR="005A0CE0" w:rsidRDefault="005A0CE0" w:rsidP="00227A78">
            <w:pPr>
              <w:jc w:val="center"/>
              <w:rPr>
                <w:sz w:val="18"/>
                <w:szCs w:val="18"/>
              </w:rPr>
            </w:pPr>
          </w:p>
          <w:p w:rsidR="005A0CE0" w:rsidRDefault="005A0CE0" w:rsidP="00227A78">
            <w:pPr>
              <w:jc w:val="center"/>
              <w:rPr>
                <w:sz w:val="18"/>
                <w:szCs w:val="18"/>
              </w:rPr>
            </w:pPr>
            <w:r>
              <w:rPr>
                <w:sz w:val="18"/>
                <w:szCs w:val="18"/>
              </w:rPr>
              <w:t>126</w:t>
            </w:r>
          </w:p>
          <w:p w:rsidR="00345495" w:rsidRDefault="00345495" w:rsidP="00227A78">
            <w:pPr>
              <w:jc w:val="center"/>
              <w:rPr>
                <w:sz w:val="18"/>
                <w:szCs w:val="18"/>
              </w:rPr>
            </w:pPr>
          </w:p>
          <w:p w:rsidR="00345495" w:rsidRDefault="00345495" w:rsidP="00227A78">
            <w:pPr>
              <w:jc w:val="center"/>
              <w:rPr>
                <w:sz w:val="18"/>
                <w:szCs w:val="18"/>
              </w:rPr>
            </w:pPr>
          </w:p>
          <w:p w:rsidR="00345495" w:rsidRDefault="00655B2B" w:rsidP="00227A78">
            <w:pPr>
              <w:jc w:val="center"/>
              <w:rPr>
                <w:sz w:val="18"/>
                <w:szCs w:val="18"/>
              </w:rPr>
            </w:pPr>
            <w:r>
              <w:rPr>
                <w:sz w:val="18"/>
                <w:szCs w:val="18"/>
              </w:rPr>
              <w:t>200</w:t>
            </w:r>
          </w:p>
          <w:p w:rsidR="00655B2B" w:rsidRDefault="00655B2B" w:rsidP="00227A78">
            <w:pPr>
              <w:jc w:val="center"/>
              <w:rPr>
                <w:sz w:val="18"/>
                <w:szCs w:val="18"/>
              </w:rPr>
            </w:pPr>
          </w:p>
          <w:p w:rsidR="00655B2B" w:rsidRDefault="00655B2B" w:rsidP="00227A78">
            <w:pPr>
              <w:jc w:val="center"/>
              <w:rPr>
                <w:sz w:val="18"/>
                <w:szCs w:val="18"/>
              </w:rPr>
            </w:pPr>
          </w:p>
          <w:p w:rsidR="00345495" w:rsidRDefault="00655B2B" w:rsidP="00227A78">
            <w:pPr>
              <w:jc w:val="center"/>
              <w:rPr>
                <w:sz w:val="18"/>
                <w:szCs w:val="18"/>
              </w:rPr>
            </w:pPr>
            <w:r>
              <w:rPr>
                <w:sz w:val="18"/>
                <w:szCs w:val="18"/>
              </w:rPr>
              <w:t>115</w:t>
            </w:r>
          </w:p>
          <w:p w:rsidR="00345495" w:rsidRPr="00342307" w:rsidRDefault="00345495" w:rsidP="00227A78">
            <w:pPr>
              <w:jc w:val="center"/>
              <w:rPr>
                <w:sz w:val="18"/>
                <w:szCs w:val="18"/>
              </w:rPr>
            </w:pPr>
          </w:p>
        </w:tc>
      </w:tr>
      <w:tr w:rsidR="00655B2B" w:rsidRPr="00342307" w:rsidTr="0062374A">
        <w:tc>
          <w:tcPr>
            <w:tcW w:w="1548" w:type="dxa"/>
          </w:tcPr>
          <w:p w:rsidR="00655B2B" w:rsidRDefault="00655B2B" w:rsidP="005F426A">
            <w:pPr>
              <w:rPr>
                <w:rFonts w:asciiTheme="minorHAnsi" w:hAnsiTheme="minorHAnsi"/>
                <w:b/>
                <w:sz w:val="18"/>
                <w:szCs w:val="18"/>
              </w:rPr>
            </w:pPr>
            <w:r>
              <w:rPr>
                <w:rFonts w:asciiTheme="minorHAnsi" w:hAnsiTheme="minorHAnsi"/>
                <w:b/>
                <w:sz w:val="18"/>
                <w:szCs w:val="18"/>
              </w:rPr>
              <w:lastRenderedPageBreak/>
              <w:t>Lack of skills in product development that result in engaging members in traditional enterprises</w:t>
            </w: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tc>
        <w:tc>
          <w:tcPr>
            <w:tcW w:w="1260" w:type="dxa"/>
          </w:tcPr>
          <w:p w:rsidR="00413DAE" w:rsidRDefault="00413DAE" w:rsidP="00413DAE">
            <w:pPr>
              <w:rPr>
                <w:rFonts w:asciiTheme="minorHAnsi" w:hAnsiTheme="minorHAnsi"/>
                <w:b/>
                <w:sz w:val="18"/>
                <w:szCs w:val="18"/>
              </w:rPr>
            </w:pPr>
            <w:r>
              <w:rPr>
                <w:rFonts w:asciiTheme="minorHAnsi" w:hAnsiTheme="minorHAnsi"/>
                <w:b/>
                <w:sz w:val="18"/>
                <w:szCs w:val="18"/>
              </w:rPr>
              <w:t>Develop herbal essential  oil and form group of essential oil makers</w:t>
            </w:r>
          </w:p>
          <w:p w:rsidR="00413DAE" w:rsidRPr="00B316F4" w:rsidRDefault="00413DAE" w:rsidP="00413DAE">
            <w:pPr>
              <w:rPr>
                <w:rFonts w:asciiTheme="minorHAnsi" w:hAnsiTheme="minorHAnsi"/>
                <w:i/>
                <w:sz w:val="18"/>
                <w:szCs w:val="18"/>
              </w:rPr>
            </w:pPr>
            <w:r>
              <w:rPr>
                <w:rFonts w:asciiTheme="minorHAnsi" w:hAnsiTheme="minorHAnsi"/>
                <w:b/>
                <w:sz w:val="18"/>
                <w:szCs w:val="18"/>
              </w:rPr>
              <w:t>(20 individuals)</w:t>
            </w:r>
            <w:r w:rsidR="00B316F4">
              <w:rPr>
                <w:rFonts w:asciiTheme="minorHAnsi" w:hAnsiTheme="minorHAnsi"/>
                <w:b/>
                <w:sz w:val="18"/>
                <w:szCs w:val="18"/>
              </w:rPr>
              <w:t xml:space="preserve">. </w:t>
            </w:r>
            <w:r w:rsidR="00B316F4" w:rsidRPr="00B316F4">
              <w:rPr>
                <w:rFonts w:asciiTheme="minorHAnsi" w:hAnsiTheme="minorHAnsi"/>
                <w:i/>
                <w:sz w:val="18"/>
                <w:szCs w:val="18"/>
              </w:rPr>
              <w:t>The group serves as buyers of the herbal contract growers</w:t>
            </w: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413DAE" w:rsidRDefault="00413DAE"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10D5B" w:rsidRDefault="00610D5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655B2B" w:rsidRDefault="00655B2B" w:rsidP="005F426A">
            <w:pPr>
              <w:rPr>
                <w:rFonts w:asciiTheme="minorHAnsi" w:hAnsiTheme="minorHAnsi"/>
                <w:b/>
                <w:sz w:val="18"/>
                <w:szCs w:val="18"/>
              </w:rPr>
            </w:pPr>
          </w:p>
          <w:p w:rsidR="00B42A73" w:rsidRDefault="00B316F4" w:rsidP="005F426A">
            <w:pPr>
              <w:rPr>
                <w:rFonts w:asciiTheme="minorHAnsi" w:hAnsiTheme="minorHAnsi"/>
                <w:b/>
                <w:sz w:val="18"/>
                <w:szCs w:val="18"/>
              </w:rPr>
            </w:pPr>
            <w:r>
              <w:rPr>
                <w:rFonts w:asciiTheme="minorHAnsi" w:hAnsiTheme="minorHAnsi"/>
                <w:b/>
                <w:sz w:val="18"/>
                <w:szCs w:val="18"/>
              </w:rPr>
              <w:t xml:space="preserve">Develop marketing approach and Form group of marketers (for essential oils) – 30 </w:t>
            </w:r>
            <w:r>
              <w:rPr>
                <w:rFonts w:asciiTheme="minorHAnsi" w:hAnsiTheme="minorHAnsi"/>
                <w:b/>
                <w:sz w:val="18"/>
                <w:szCs w:val="18"/>
              </w:rPr>
              <w:lastRenderedPageBreak/>
              <w:t>marketers</w:t>
            </w:r>
          </w:p>
          <w:p w:rsidR="00B42A73" w:rsidRDefault="00B42A73" w:rsidP="005F426A">
            <w:pPr>
              <w:rPr>
                <w:rFonts w:asciiTheme="minorHAnsi" w:hAnsiTheme="minorHAnsi"/>
                <w:b/>
                <w:sz w:val="18"/>
                <w:szCs w:val="18"/>
              </w:rPr>
            </w:pPr>
          </w:p>
          <w:p w:rsidR="00655B2B" w:rsidRDefault="00655B2B" w:rsidP="005F426A">
            <w:pPr>
              <w:rPr>
                <w:rFonts w:asciiTheme="minorHAnsi" w:hAnsiTheme="minorHAnsi"/>
                <w:b/>
                <w:sz w:val="18"/>
                <w:szCs w:val="18"/>
              </w:rPr>
            </w:pPr>
          </w:p>
        </w:tc>
        <w:tc>
          <w:tcPr>
            <w:tcW w:w="2471" w:type="dxa"/>
          </w:tcPr>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lastRenderedPageBreak/>
              <w:t>Identification of group to be engage in essential oil making</w:t>
            </w: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Orientation of group for essential oil making</w:t>
            </w:r>
            <w:r w:rsidR="00B316F4">
              <w:rPr>
                <w:rFonts w:asciiTheme="minorHAnsi" w:hAnsiTheme="minorHAnsi"/>
                <w:sz w:val="18"/>
                <w:szCs w:val="18"/>
              </w:rPr>
              <w:t xml:space="preserve"> 2</w:t>
            </w:r>
            <w:r w:rsidR="0062374A">
              <w:rPr>
                <w:rFonts w:asciiTheme="minorHAnsi" w:hAnsiTheme="minorHAnsi"/>
                <w:sz w:val="18"/>
                <w:szCs w:val="18"/>
              </w:rPr>
              <w:t xml:space="preserve">0 </w:t>
            </w:r>
            <w:proofErr w:type="spellStart"/>
            <w:r w:rsidR="0062374A">
              <w:rPr>
                <w:rFonts w:asciiTheme="minorHAnsi" w:hAnsiTheme="minorHAnsi"/>
                <w:sz w:val="18"/>
                <w:szCs w:val="18"/>
              </w:rPr>
              <w:t>pax</w:t>
            </w:r>
            <w:proofErr w:type="spellEnd"/>
            <w:r w:rsidR="00D96593">
              <w:rPr>
                <w:rFonts w:asciiTheme="minorHAnsi" w:hAnsiTheme="minorHAnsi"/>
                <w:sz w:val="18"/>
                <w:szCs w:val="18"/>
              </w:rPr>
              <w:t xml:space="preserve"> (focus group discussion)</w:t>
            </w:r>
          </w:p>
          <w:p w:rsidR="00B316F4" w:rsidRDefault="00B316F4" w:rsidP="00B316F4">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Build linkage to department of trade and Industry</w:t>
            </w:r>
          </w:p>
          <w:p w:rsidR="00B316F4" w:rsidRPr="00B316F4" w:rsidRDefault="00B316F4" w:rsidP="00B316F4">
            <w:pPr>
              <w:pStyle w:val="ListParagraph"/>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Scout trainer for essential oil making and packaging</w:t>
            </w:r>
          </w:p>
          <w:p w:rsidR="00D96593" w:rsidRDefault="00D96593" w:rsidP="00D96593">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Scout essential oil packaging and  suppliers</w:t>
            </w:r>
          </w:p>
          <w:p w:rsidR="00131C76" w:rsidRPr="00131C76" w:rsidRDefault="00131C76" w:rsidP="00131C76">
            <w:pPr>
              <w:pStyle w:val="ListParagraph"/>
              <w:rPr>
                <w:rFonts w:asciiTheme="minorHAnsi" w:hAnsiTheme="minorHAnsi"/>
                <w:sz w:val="18"/>
                <w:szCs w:val="18"/>
              </w:rPr>
            </w:pPr>
          </w:p>
          <w:p w:rsidR="00131C76" w:rsidRDefault="00131C76" w:rsidP="00131C76">
            <w:pPr>
              <w:pStyle w:val="ListParagraph"/>
              <w:ind w:left="360"/>
              <w:rPr>
                <w:rFonts w:asciiTheme="minorHAnsi" w:hAnsiTheme="minorHAnsi"/>
                <w:sz w:val="18"/>
                <w:szCs w:val="18"/>
              </w:rPr>
            </w:pPr>
          </w:p>
          <w:p w:rsidR="00131C76" w:rsidRDefault="00131C76" w:rsidP="00131C76">
            <w:pPr>
              <w:pStyle w:val="ListParagraph"/>
              <w:ind w:left="360"/>
              <w:rPr>
                <w:rFonts w:asciiTheme="minorHAnsi" w:hAnsiTheme="minorHAnsi"/>
                <w:sz w:val="18"/>
                <w:szCs w:val="18"/>
              </w:rPr>
            </w:pPr>
          </w:p>
          <w:p w:rsidR="00131C76" w:rsidRDefault="00131C76" w:rsidP="00131C76">
            <w:pPr>
              <w:pStyle w:val="ListParagraph"/>
              <w:ind w:left="360"/>
              <w:rPr>
                <w:rFonts w:asciiTheme="minorHAnsi" w:hAnsiTheme="minorHAnsi"/>
                <w:sz w:val="18"/>
                <w:szCs w:val="18"/>
              </w:rPr>
            </w:pPr>
          </w:p>
          <w:p w:rsidR="00D96593" w:rsidRDefault="00D96593" w:rsidP="00D96593">
            <w:pPr>
              <w:pStyle w:val="ListParagraph"/>
              <w:rPr>
                <w:rFonts w:asciiTheme="minorHAnsi" w:hAnsiTheme="minorHAnsi"/>
                <w:sz w:val="18"/>
                <w:szCs w:val="18"/>
              </w:rPr>
            </w:pPr>
          </w:p>
          <w:p w:rsidR="00D96593" w:rsidRDefault="00D96593" w:rsidP="00D96593">
            <w:pPr>
              <w:pStyle w:val="ListParagraph"/>
              <w:rPr>
                <w:rFonts w:asciiTheme="minorHAnsi" w:hAnsiTheme="minorHAnsi"/>
                <w:sz w:val="18"/>
                <w:szCs w:val="18"/>
              </w:rPr>
            </w:pPr>
          </w:p>
          <w:p w:rsidR="00610D5B" w:rsidRDefault="00610D5B" w:rsidP="00D96593">
            <w:pPr>
              <w:pStyle w:val="ListParagraph"/>
              <w:rPr>
                <w:rFonts w:asciiTheme="minorHAnsi" w:hAnsiTheme="minorHAnsi"/>
                <w:sz w:val="18"/>
                <w:szCs w:val="18"/>
              </w:rPr>
            </w:pPr>
          </w:p>
          <w:p w:rsidR="00610D5B" w:rsidRDefault="00610D5B" w:rsidP="00D96593">
            <w:pPr>
              <w:pStyle w:val="ListParagraph"/>
              <w:rPr>
                <w:rFonts w:asciiTheme="minorHAnsi" w:hAnsiTheme="minorHAnsi"/>
                <w:sz w:val="18"/>
                <w:szCs w:val="18"/>
              </w:rPr>
            </w:pPr>
          </w:p>
          <w:p w:rsidR="00D96593" w:rsidRDefault="00D96593" w:rsidP="00D96593">
            <w:pPr>
              <w:pStyle w:val="ListParagraph"/>
              <w:ind w:left="360"/>
              <w:rPr>
                <w:rFonts w:asciiTheme="minorHAnsi" w:hAnsiTheme="minorHAnsi"/>
                <w:sz w:val="18"/>
                <w:szCs w:val="18"/>
              </w:rPr>
            </w:pPr>
          </w:p>
          <w:p w:rsidR="00B316F4" w:rsidRDefault="00B316F4" w:rsidP="00D96593">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Conduct training on essential oil making and packaging</w:t>
            </w:r>
            <w:r w:rsidR="00413DAE">
              <w:rPr>
                <w:rFonts w:asciiTheme="minorHAnsi" w:hAnsiTheme="minorHAnsi"/>
                <w:sz w:val="18"/>
                <w:szCs w:val="18"/>
              </w:rPr>
              <w:t xml:space="preserve"> to 2</w:t>
            </w:r>
            <w:r>
              <w:rPr>
                <w:rFonts w:asciiTheme="minorHAnsi" w:hAnsiTheme="minorHAnsi"/>
                <w:sz w:val="18"/>
                <w:szCs w:val="18"/>
              </w:rPr>
              <w:t>0 women</w:t>
            </w: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Default="00B42A73" w:rsidP="00B42A73">
            <w:pPr>
              <w:rPr>
                <w:rFonts w:asciiTheme="minorHAnsi" w:hAnsiTheme="minorHAnsi"/>
                <w:sz w:val="18"/>
                <w:szCs w:val="18"/>
              </w:rPr>
            </w:pPr>
          </w:p>
          <w:p w:rsidR="00B42A73" w:rsidRPr="00B42A73" w:rsidRDefault="00B42A73" w:rsidP="00B42A73">
            <w:pPr>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Label lay-outing</w:t>
            </w:r>
          </w:p>
          <w:p w:rsidR="00B42A73" w:rsidRDefault="00B42A73" w:rsidP="00B42A73">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Licensing</w:t>
            </w:r>
          </w:p>
          <w:p w:rsidR="00B42A73" w:rsidRPr="00B42A73" w:rsidRDefault="00B42A73" w:rsidP="00B42A73">
            <w:pPr>
              <w:pStyle w:val="ListParagraph"/>
              <w:rPr>
                <w:rFonts w:asciiTheme="minorHAnsi" w:hAnsiTheme="minorHAnsi"/>
                <w:sz w:val="18"/>
                <w:szCs w:val="18"/>
              </w:rPr>
            </w:pPr>
          </w:p>
          <w:p w:rsidR="00B42A73" w:rsidRDefault="00B42A73" w:rsidP="00B42A73">
            <w:pPr>
              <w:pStyle w:val="ListParagraph"/>
              <w:ind w:left="360"/>
              <w:rPr>
                <w:rFonts w:asciiTheme="minorHAnsi" w:hAnsiTheme="minorHAnsi"/>
                <w:sz w:val="18"/>
                <w:szCs w:val="18"/>
              </w:rPr>
            </w:pPr>
          </w:p>
          <w:p w:rsidR="00610D5B" w:rsidRDefault="00610D5B" w:rsidP="00B42A73">
            <w:pPr>
              <w:pStyle w:val="ListParagraph"/>
              <w:ind w:left="360"/>
              <w:rPr>
                <w:rFonts w:asciiTheme="minorHAnsi" w:hAnsiTheme="minorHAnsi"/>
                <w:sz w:val="18"/>
                <w:szCs w:val="18"/>
              </w:rPr>
            </w:pPr>
          </w:p>
          <w:p w:rsidR="00B42A73" w:rsidRDefault="00B42A73" w:rsidP="00B42A73">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Monitoring</w:t>
            </w:r>
          </w:p>
          <w:p w:rsidR="00655B2B" w:rsidRDefault="00655B2B" w:rsidP="005F426A">
            <w:pPr>
              <w:pStyle w:val="ListParagraph"/>
              <w:ind w:left="360"/>
              <w:rPr>
                <w:rFonts w:asciiTheme="minorHAnsi" w:hAnsiTheme="minorHAnsi"/>
                <w:sz w:val="18"/>
                <w:szCs w:val="18"/>
              </w:rPr>
            </w:pPr>
          </w:p>
          <w:p w:rsidR="00610D5B" w:rsidRDefault="00610D5B" w:rsidP="005F426A">
            <w:pPr>
              <w:pStyle w:val="ListParagraph"/>
              <w:ind w:left="360"/>
              <w:rPr>
                <w:rFonts w:asciiTheme="minorHAnsi" w:hAnsiTheme="minorHAnsi"/>
                <w:sz w:val="18"/>
                <w:szCs w:val="18"/>
              </w:rPr>
            </w:pPr>
          </w:p>
          <w:p w:rsidR="00655B2B" w:rsidRDefault="00655B2B" w:rsidP="005F426A">
            <w:pPr>
              <w:pStyle w:val="ListParagraph"/>
              <w:ind w:left="360"/>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Conduct marketing training to 30 marketers</w:t>
            </w:r>
          </w:p>
          <w:p w:rsidR="00655B2B" w:rsidRDefault="00655B2B" w:rsidP="005F426A">
            <w:pPr>
              <w:pStyle w:val="ListParagraph"/>
              <w:rPr>
                <w:rFonts w:asciiTheme="minorHAnsi" w:hAnsiTheme="minorHAnsi"/>
                <w:sz w:val="18"/>
                <w:szCs w:val="18"/>
              </w:rPr>
            </w:pPr>
          </w:p>
          <w:p w:rsidR="00131C76" w:rsidRDefault="00131C76" w:rsidP="005F426A">
            <w:pPr>
              <w:pStyle w:val="ListParagraph"/>
              <w:rPr>
                <w:rFonts w:asciiTheme="minorHAnsi" w:hAnsiTheme="minorHAnsi"/>
                <w:sz w:val="18"/>
                <w:szCs w:val="18"/>
              </w:rPr>
            </w:pPr>
          </w:p>
          <w:p w:rsidR="00131C76" w:rsidRDefault="00131C76" w:rsidP="005F426A">
            <w:pPr>
              <w:pStyle w:val="ListParagraph"/>
              <w:rPr>
                <w:rFonts w:asciiTheme="minorHAnsi" w:hAnsiTheme="minorHAnsi"/>
                <w:sz w:val="18"/>
                <w:szCs w:val="18"/>
              </w:rPr>
            </w:pPr>
          </w:p>
          <w:p w:rsidR="00131C76" w:rsidRPr="00233539" w:rsidRDefault="00131C76" w:rsidP="005F426A">
            <w:pPr>
              <w:pStyle w:val="ListParagraph"/>
              <w:rPr>
                <w:rFonts w:asciiTheme="minorHAnsi" w:hAnsiTheme="minorHAnsi"/>
                <w:sz w:val="18"/>
                <w:szCs w:val="18"/>
              </w:rPr>
            </w:pPr>
          </w:p>
          <w:p w:rsidR="00655B2B" w:rsidRDefault="00655B2B" w:rsidP="005F426A">
            <w:pPr>
              <w:pStyle w:val="ListParagraph"/>
              <w:numPr>
                <w:ilvl w:val="0"/>
                <w:numId w:val="26"/>
              </w:numPr>
              <w:rPr>
                <w:rFonts w:asciiTheme="minorHAnsi" w:hAnsiTheme="minorHAnsi"/>
                <w:sz w:val="18"/>
                <w:szCs w:val="18"/>
              </w:rPr>
            </w:pPr>
            <w:r>
              <w:rPr>
                <w:rFonts w:asciiTheme="minorHAnsi" w:hAnsiTheme="minorHAnsi"/>
                <w:sz w:val="18"/>
                <w:szCs w:val="18"/>
              </w:rPr>
              <w:t>Monitoring</w:t>
            </w:r>
          </w:p>
        </w:tc>
        <w:tc>
          <w:tcPr>
            <w:tcW w:w="1748" w:type="dxa"/>
          </w:tcPr>
          <w:p w:rsidR="00655B2B" w:rsidRDefault="00AB4678" w:rsidP="00786844">
            <w:pPr>
              <w:jc w:val="both"/>
              <w:rPr>
                <w:sz w:val="18"/>
                <w:szCs w:val="18"/>
              </w:rPr>
            </w:pPr>
            <w:r>
              <w:rPr>
                <w:sz w:val="18"/>
                <w:szCs w:val="18"/>
              </w:rPr>
              <w:t xml:space="preserve">Transportation </w:t>
            </w:r>
            <w:r w:rsidR="0062374A">
              <w:rPr>
                <w:sz w:val="18"/>
                <w:szCs w:val="18"/>
              </w:rPr>
              <w:t>/meals of staffs</w:t>
            </w:r>
          </w:p>
          <w:p w:rsidR="0062374A" w:rsidRDefault="0062374A" w:rsidP="00786844">
            <w:pPr>
              <w:jc w:val="both"/>
              <w:rPr>
                <w:sz w:val="18"/>
                <w:szCs w:val="18"/>
              </w:rPr>
            </w:pPr>
          </w:p>
          <w:p w:rsidR="00B316F4" w:rsidRDefault="00B316F4" w:rsidP="00786844">
            <w:pPr>
              <w:jc w:val="both"/>
              <w:rPr>
                <w:sz w:val="18"/>
                <w:szCs w:val="18"/>
              </w:rPr>
            </w:pPr>
          </w:p>
          <w:p w:rsidR="0062374A" w:rsidRDefault="00E940C4" w:rsidP="00786844">
            <w:pPr>
              <w:jc w:val="both"/>
              <w:rPr>
                <w:sz w:val="18"/>
                <w:szCs w:val="18"/>
              </w:rPr>
            </w:pPr>
            <w:proofErr w:type="spellStart"/>
            <w:r>
              <w:rPr>
                <w:sz w:val="18"/>
                <w:szCs w:val="18"/>
              </w:rPr>
              <w:t>Transpo</w:t>
            </w:r>
            <w:proofErr w:type="spellEnd"/>
            <w:r>
              <w:rPr>
                <w:sz w:val="18"/>
                <w:szCs w:val="18"/>
              </w:rPr>
              <w:t>/meal/venue</w:t>
            </w:r>
          </w:p>
          <w:p w:rsidR="00E940C4" w:rsidRDefault="00E940C4" w:rsidP="00786844">
            <w:pPr>
              <w:jc w:val="both"/>
              <w:rPr>
                <w:sz w:val="18"/>
                <w:szCs w:val="18"/>
              </w:rPr>
            </w:pPr>
          </w:p>
          <w:p w:rsidR="00E940C4" w:rsidRDefault="00B316F4" w:rsidP="00786844">
            <w:pPr>
              <w:jc w:val="both"/>
              <w:rPr>
                <w:sz w:val="18"/>
                <w:szCs w:val="18"/>
              </w:rPr>
            </w:pPr>
            <w:r>
              <w:rPr>
                <w:sz w:val="18"/>
                <w:szCs w:val="18"/>
              </w:rPr>
              <w:t>2</w:t>
            </w:r>
            <w:r w:rsidR="00D96593">
              <w:rPr>
                <w:sz w:val="18"/>
                <w:szCs w:val="18"/>
              </w:rPr>
              <w:t>0 member + staff 4</w:t>
            </w:r>
          </w:p>
          <w:p w:rsidR="00D96593" w:rsidRDefault="00B316F4" w:rsidP="00786844">
            <w:pPr>
              <w:jc w:val="both"/>
              <w:rPr>
                <w:sz w:val="18"/>
                <w:szCs w:val="18"/>
              </w:rPr>
            </w:pPr>
            <w:r>
              <w:rPr>
                <w:sz w:val="18"/>
                <w:szCs w:val="18"/>
              </w:rPr>
              <w:t>(</w:t>
            </w:r>
            <w:r w:rsidR="008F5EFC">
              <w:rPr>
                <w:sz w:val="18"/>
                <w:szCs w:val="18"/>
              </w:rPr>
              <w:t>$</w:t>
            </w:r>
            <w:r>
              <w:rPr>
                <w:sz w:val="18"/>
                <w:szCs w:val="18"/>
              </w:rPr>
              <w:t>9</w:t>
            </w:r>
            <w:r w:rsidR="00D96593">
              <w:rPr>
                <w:sz w:val="18"/>
                <w:szCs w:val="18"/>
              </w:rPr>
              <w:t>.</w:t>
            </w:r>
            <w:r>
              <w:rPr>
                <w:sz w:val="18"/>
                <w:szCs w:val="18"/>
              </w:rPr>
              <w:t>5</w:t>
            </w:r>
            <w:r w:rsidR="00D96593">
              <w:rPr>
                <w:sz w:val="18"/>
                <w:szCs w:val="18"/>
              </w:rPr>
              <w:t>0/</w:t>
            </w:r>
            <w:proofErr w:type="spellStart"/>
            <w:r w:rsidR="00D96593">
              <w:rPr>
                <w:sz w:val="18"/>
                <w:szCs w:val="18"/>
              </w:rPr>
              <w:t>pax</w:t>
            </w:r>
            <w:proofErr w:type="spellEnd"/>
            <w:r w:rsidR="00D96593">
              <w:rPr>
                <w:sz w:val="18"/>
                <w:szCs w:val="18"/>
              </w:rPr>
              <w:t>)</w:t>
            </w:r>
          </w:p>
          <w:p w:rsidR="00D96593" w:rsidRDefault="00D96593" w:rsidP="00786844">
            <w:pPr>
              <w:jc w:val="both"/>
              <w:rPr>
                <w:sz w:val="18"/>
                <w:szCs w:val="18"/>
              </w:rPr>
            </w:pPr>
          </w:p>
          <w:p w:rsidR="00E940C4" w:rsidRDefault="00D96593" w:rsidP="00786844">
            <w:pPr>
              <w:jc w:val="both"/>
              <w:rPr>
                <w:sz w:val="18"/>
                <w:szCs w:val="18"/>
              </w:rPr>
            </w:pPr>
            <w:proofErr w:type="spellStart"/>
            <w:r>
              <w:rPr>
                <w:sz w:val="18"/>
                <w:szCs w:val="18"/>
              </w:rPr>
              <w:t>Transpo</w:t>
            </w:r>
            <w:proofErr w:type="spellEnd"/>
            <w:r>
              <w:rPr>
                <w:sz w:val="18"/>
                <w:szCs w:val="18"/>
              </w:rPr>
              <w:t>/meal</w:t>
            </w:r>
            <w:r w:rsidR="008F5EFC">
              <w:rPr>
                <w:sz w:val="18"/>
                <w:szCs w:val="18"/>
              </w:rPr>
              <w:t xml:space="preserve"> of staffs</w:t>
            </w:r>
          </w:p>
          <w:p w:rsidR="00D96593" w:rsidRDefault="00D96593" w:rsidP="00786844">
            <w:pPr>
              <w:jc w:val="both"/>
              <w:rPr>
                <w:sz w:val="18"/>
                <w:szCs w:val="18"/>
              </w:rPr>
            </w:pPr>
          </w:p>
          <w:p w:rsidR="00D96593" w:rsidRDefault="00D96593" w:rsidP="00786844">
            <w:pPr>
              <w:jc w:val="both"/>
              <w:rPr>
                <w:sz w:val="18"/>
                <w:szCs w:val="18"/>
              </w:rPr>
            </w:pPr>
          </w:p>
          <w:p w:rsidR="00D96593" w:rsidRDefault="00D96593" w:rsidP="00786844">
            <w:pPr>
              <w:jc w:val="both"/>
              <w:rPr>
                <w:sz w:val="18"/>
                <w:szCs w:val="18"/>
              </w:rPr>
            </w:pPr>
          </w:p>
          <w:p w:rsidR="00B316F4" w:rsidRDefault="00B316F4" w:rsidP="00786844">
            <w:pPr>
              <w:jc w:val="both"/>
              <w:rPr>
                <w:sz w:val="18"/>
                <w:szCs w:val="18"/>
              </w:rPr>
            </w:pPr>
          </w:p>
          <w:p w:rsidR="00B316F4" w:rsidRDefault="00B316F4" w:rsidP="00786844">
            <w:pPr>
              <w:jc w:val="both"/>
              <w:rPr>
                <w:sz w:val="18"/>
                <w:szCs w:val="18"/>
              </w:rPr>
            </w:pPr>
          </w:p>
          <w:p w:rsidR="00B316F4" w:rsidRDefault="00B316F4" w:rsidP="00786844">
            <w:pPr>
              <w:jc w:val="both"/>
              <w:rPr>
                <w:sz w:val="18"/>
                <w:szCs w:val="18"/>
              </w:rPr>
            </w:pPr>
          </w:p>
          <w:p w:rsidR="00D96593" w:rsidRDefault="00D96593" w:rsidP="00786844">
            <w:pPr>
              <w:jc w:val="both"/>
              <w:rPr>
                <w:sz w:val="18"/>
                <w:szCs w:val="18"/>
              </w:rPr>
            </w:pPr>
            <w:r>
              <w:rPr>
                <w:sz w:val="18"/>
                <w:szCs w:val="18"/>
              </w:rPr>
              <w:t>Scout in Manila or Cebu City</w:t>
            </w:r>
          </w:p>
          <w:p w:rsidR="00D96593" w:rsidRDefault="00D96593" w:rsidP="00786844">
            <w:pPr>
              <w:jc w:val="both"/>
              <w:rPr>
                <w:sz w:val="18"/>
                <w:szCs w:val="18"/>
              </w:rPr>
            </w:pPr>
            <w:r>
              <w:rPr>
                <w:sz w:val="18"/>
                <w:szCs w:val="18"/>
              </w:rPr>
              <w:t>Airfare/taxi fare/ meal/</w:t>
            </w:r>
            <w:proofErr w:type="spellStart"/>
            <w:r>
              <w:rPr>
                <w:sz w:val="18"/>
                <w:szCs w:val="18"/>
              </w:rPr>
              <w:t>accommo-dation</w:t>
            </w:r>
            <w:proofErr w:type="spellEnd"/>
          </w:p>
          <w:p w:rsidR="00131C76" w:rsidRDefault="00131C76" w:rsidP="00786844">
            <w:pPr>
              <w:jc w:val="both"/>
              <w:rPr>
                <w:sz w:val="18"/>
                <w:szCs w:val="18"/>
              </w:rPr>
            </w:pPr>
          </w:p>
          <w:p w:rsidR="00131C76" w:rsidRDefault="00131C76" w:rsidP="00786844">
            <w:pPr>
              <w:jc w:val="both"/>
              <w:rPr>
                <w:sz w:val="18"/>
                <w:szCs w:val="18"/>
              </w:rPr>
            </w:pPr>
            <w:r>
              <w:rPr>
                <w:sz w:val="18"/>
                <w:szCs w:val="18"/>
              </w:rPr>
              <w:t xml:space="preserve">Packaging and label cost (2000pcs. X </w:t>
            </w:r>
            <w:r w:rsidR="004736EB">
              <w:rPr>
                <w:sz w:val="18"/>
                <w:szCs w:val="18"/>
              </w:rPr>
              <w:t>$.5</w:t>
            </w:r>
            <w:r>
              <w:rPr>
                <w:sz w:val="18"/>
                <w:szCs w:val="18"/>
              </w:rPr>
              <w:t>0 each)</w:t>
            </w:r>
          </w:p>
          <w:p w:rsidR="00131C76" w:rsidRDefault="00131C76" w:rsidP="00786844">
            <w:pPr>
              <w:jc w:val="both"/>
              <w:rPr>
                <w:sz w:val="18"/>
                <w:szCs w:val="18"/>
              </w:rPr>
            </w:pPr>
          </w:p>
          <w:p w:rsidR="00131C76" w:rsidRDefault="00131C76" w:rsidP="00786844">
            <w:pPr>
              <w:jc w:val="both"/>
              <w:rPr>
                <w:sz w:val="18"/>
                <w:szCs w:val="18"/>
              </w:rPr>
            </w:pPr>
          </w:p>
          <w:p w:rsidR="00131C76" w:rsidRDefault="00131C76" w:rsidP="00786844">
            <w:pPr>
              <w:jc w:val="both"/>
              <w:rPr>
                <w:sz w:val="18"/>
                <w:szCs w:val="18"/>
              </w:rPr>
            </w:pPr>
          </w:p>
          <w:p w:rsidR="00D96593" w:rsidRDefault="00D96593" w:rsidP="00786844">
            <w:pPr>
              <w:jc w:val="both"/>
              <w:rPr>
                <w:sz w:val="18"/>
                <w:szCs w:val="18"/>
              </w:rPr>
            </w:pPr>
          </w:p>
          <w:p w:rsidR="0062374A" w:rsidRDefault="00AB3059" w:rsidP="00786844">
            <w:pPr>
              <w:jc w:val="both"/>
              <w:rPr>
                <w:sz w:val="18"/>
                <w:szCs w:val="18"/>
              </w:rPr>
            </w:pPr>
            <w:r>
              <w:rPr>
                <w:sz w:val="18"/>
                <w:szCs w:val="18"/>
              </w:rPr>
              <w:t>Meals/materials/</w:t>
            </w:r>
            <w:proofErr w:type="spellStart"/>
            <w:r w:rsidR="00B42A73">
              <w:rPr>
                <w:sz w:val="18"/>
                <w:szCs w:val="18"/>
              </w:rPr>
              <w:t>pax</w:t>
            </w:r>
            <w:proofErr w:type="spellEnd"/>
            <w:r w:rsidR="00B42A73">
              <w:rPr>
                <w:sz w:val="18"/>
                <w:szCs w:val="18"/>
              </w:rPr>
              <w:t xml:space="preserve"> and facilitator accommodation/facilitator airfare from Thailand/taxi fare of facilitator/venue/service provider fee</w:t>
            </w:r>
          </w:p>
          <w:p w:rsidR="00B42A73" w:rsidRDefault="008F5EFC" w:rsidP="00786844">
            <w:pPr>
              <w:jc w:val="both"/>
              <w:rPr>
                <w:sz w:val="18"/>
                <w:szCs w:val="18"/>
              </w:rPr>
            </w:pPr>
            <w:r>
              <w:rPr>
                <w:sz w:val="18"/>
                <w:szCs w:val="18"/>
              </w:rPr>
              <w:t>(2 days)</w:t>
            </w:r>
          </w:p>
          <w:p w:rsidR="00B42A73" w:rsidRDefault="00413DAE" w:rsidP="00786844">
            <w:pPr>
              <w:jc w:val="both"/>
              <w:rPr>
                <w:sz w:val="18"/>
                <w:szCs w:val="18"/>
              </w:rPr>
            </w:pPr>
            <w:r>
              <w:rPr>
                <w:sz w:val="18"/>
                <w:szCs w:val="18"/>
              </w:rPr>
              <w:t>2</w:t>
            </w:r>
            <w:r w:rsidR="00B42A73">
              <w:rPr>
                <w:sz w:val="18"/>
                <w:szCs w:val="18"/>
              </w:rPr>
              <w:t xml:space="preserve">0 </w:t>
            </w:r>
            <w:proofErr w:type="spellStart"/>
            <w:r w:rsidR="00B42A73">
              <w:rPr>
                <w:sz w:val="18"/>
                <w:szCs w:val="18"/>
              </w:rPr>
              <w:t>pax</w:t>
            </w:r>
            <w:proofErr w:type="spellEnd"/>
            <w:r w:rsidR="00B42A73">
              <w:rPr>
                <w:sz w:val="18"/>
                <w:szCs w:val="18"/>
              </w:rPr>
              <w:t xml:space="preserve"> +4staff+1 facilitator</w:t>
            </w:r>
          </w:p>
          <w:p w:rsidR="00B42A73" w:rsidRDefault="00B42A73" w:rsidP="00786844">
            <w:pPr>
              <w:jc w:val="both"/>
              <w:rPr>
                <w:sz w:val="18"/>
                <w:szCs w:val="18"/>
              </w:rPr>
            </w:pPr>
            <w:r>
              <w:rPr>
                <w:sz w:val="18"/>
                <w:szCs w:val="18"/>
              </w:rPr>
              <w:t>(</w:t>
            </w:r>
            <w:r w:rsidR="008F5EFC">
              <w:rPr>
                <w:sz w:val="18"/>
                <w:szCs w:val="18"/>
              </w:rPr>
              <w:t>$56.74/day)</w:t>
            </w:r>
          </w:p>
          <w:p w:rsidR="00B42A73" w:rsidRDefault="00B42A73" w:rsidP="00786844">
            <w:pPr>
              <w:jc w:val="both"/>
              <w:rPr>
                <w:sz w:val="18"/>
                <w:szCs w:val="18"/>
              </w:rPr>
            </w:pPr>
          </w:p>
          <w:p w:rsidR="0062374A" w:rsidRDefault="0062374A" w:rsidP="00786844">
            <w:pPr>
              <w:jc w:val="both"/>
              <w:rPr>
                <w:sz w:val="18"/>
                <w:szCs w:val="18"/>
              </w:rPr>
            </w:pPr>
          </w:p>
          <w:p w:rsidR="0062374A" w:rsidRDefault="0062374A" w:rsidP="00786844">
            <w:pPr>
              <w:jc w:val="both"/>
              <w:rPr>
                <w:sz w:val="18"/>
                <w:szCs w:val="18"/>
              </w:rPr>
            </w:pPr>
          </w:p>
          <w:p w:rsidR="00B42A73" w:rsidRDefault="00B42A73" w:rsidP="00786844">
            <w:pPr>
              <w:jc w:val="both"/>
              <w:rPr>
                <w:sz w:val="18"/>
                <w:szCs w:val="18"/>
              </w:rPr>
            </w:pPr>
            <w:proofErr w:type="spellStart"/>
            <w:r>
              <w:rPr>
                <w:sz w:val="18"/>
                <w:szCs w:val="18"/>
              </w:rPr>
              <w:t>Transpo</w:t>
            </w:r>
            <w:proofErr w:type="spellEnd"/>
            <w:r>
              <w:rPr>
                <w:sz w:val="18"/>
                <w:szCs w:val="18"/>
              </w:rPr>
              <w:t>/meal of staff/licensing processing fee</w:t>
            </w:r>
          </w:p>
          <w:p w:rsidR="008F5EFC" w:rsidRDefault="008F5EFC" w:rsidP="00786844">
            <w:pPr>
              <w:jc w:val="both"/>
              <w:rPr>
                <w:sz w:val="18"/>
                <w:szCs w:val="18"/>
              </w:rPr>
            </w:pPr>
          </w:p>
          <w:p w:rsidR="0062374A" w:rsidRDefault="0062374A" w:rsidP="00786844">
            <w:pPr>
              <w:jc w:val="both"/>
              <w:rPr>
                <w:sz w:val="18"/>
                <w:szCs w:val="18"/>
              </w:rPr>
            </w:pPr>
          </w:p>
          <w:p w:rsidR="0062374A" w:rsidRDefault="00B42A73" w:rsidP="00786844">
            <w:pPr>
              <w:jc w:val="both"/>
              <w:rPr>
                <w:sz w:val="18"/>
                <w:szCs w:val="18"/>
              </w:rPr>
            </w:pPr>
            <w:r>
              <w:rPr>
                <w:sz w:val="18"/>
                <w:szCs w:val="18"/>
              </w:rPr>
              <w:t>Transportation/</w:t>
            </w:r>
            <w:proofErr w:type="spellStart"/>
            <w:r>
              <w:rPr>
                <w:sz w:val="18"/>
                <w:szCs w:val="18"/>
              </w:rPr>
              <w:t>mealof</w:t>
            </w:r>
            <w:proofErr w:type="spellEnd"/>
            <w:r>
              <w:rPr>
                <w:sz w:val="18"/>
                <w:szCs w:val="18"/>
              </w:rPr>
              <w:t xml:space="preserve"> staffs</w:t>
            </w:r>
            <w:r w:rsidR="008F5EFC">
              <w:rPr>
                <w:sz w:val="18"/>
                <w:szCs w:val="18"/>
              </w:rPr>
              <w:t>/materials</w:t>
            </w:r>
          </w:p>
          <w:p w:rsidR="0062374A" w:rsidRDefault="0062374A" w:rsidP="00786844">
            <w:pPr>
              <w:jc w:val="both"/>
              <w:rPr>
                <w:sz w:val="18"/>
                <w:szCs w:val="18"/>
              </w:rPr>
            </w:pPr>
          </w:p>
          <w:p w:rsidR="00610D5B" w:rsidRDefault="00610D5B" w:rsidP="00786844">
            <w:pPr>
              <w:jc w:val="both"/>
              <w:rPr>
                <w:sz w:val="18"/>
                <w:szCs w:val="18"/>
              </w:rPr>
            </w:pPr>
          </w:p>
          <w:p w:rsidR="00610D5B" w:rsidRDefault="00610D5B" w:rsidP="00786844">
            <w:pPr>
              <w:jc w:val="both"/>
              <w:rPr>
                <w:sz w:val="18"/>
                <w:szCs w:val="18"/>
              </w:rPr>
            </w:pPr>
          </w:p>
          <w:p w:rsidR="0062374A" w:rsidRDefault="00B42A73" w:rsidP="00786844">
            <w:pPr>
              <w:jc w:val="both"/>
              <w:rPr>
                <w:sz w:val="18"/>
                <w:szCs w:val="18"/>
              </w:rPr>
            </w:pPr>
            <w:proofErr w:type="spellStart"/>
            <w:r>
              <w:rPr>
                <w:sz w:val="18"/>
                <w:szCs w:val="18"/>
              </w:rPr>
              <w:t>Transpo</w:t>
            </w:r>
            <w:proofErr w:type="spellEnd"/>
            <w:r>
              <w:rPr>
                <w:sz w:val="18"/>
                <w:szCs w:val="18"/>
              </w:rPr>
              <w:t>./meals/ma-</w:t>
            </w:r>
            <w:proofErr w:type="spellStart"/>
            <w:r>
              <w:rPr>
                <w:sz w:val="18"/>
                <w:szCs w:val="18"/>
              </w:rPr>
              <w:t>terials</w:t>
            </w:r>
            <w:proofErr w:type="spellEnd"/>
            <w:r>
              <w:rPr>
                <w:sz w:val="18"/>
                <w:szCs w:val="18"/>
              </w:rPr>
              <w:t>/venue</w:t>
            </w:r>
          </w:p>
          <w:p w:rsidR="008F5EFC" w:rsidRDefault="00131C76" w:rsidP="00786844">
            <w:pPr>
              <w:jc w:val="both"/>
              <w:rPr>
                <w:sz w:val="18"/>
                <w:szCs w:val="18"/>
              </w:rPr>
            </w:pPr>
            <w:r>
              <w:rPr>
                <w:sz w:val="18"/>
                <w:szCs w:val="18"/>
              </w:rPr>
              <w:t xml:space="preserve">13members + 21 </w:t>
            </w:r>
            <w:r w:rsidR="008F5EFC">
              <w:rPr>
                <w:sz w:val="18"/>
                <w:szCs w:val="18"/>
              </w:rPr>
              <w:t>staffs</w:t>
            </w:r>
          </w:p>
          <w:p w:rsidR="008F5EFC" w:rsidRDefault="008F5EFC" w:rsidP="00786844">
            <w:pPr>
              <w:jc w:val="both"/>
              <w:rPr>
                <w:sz w:val="18"/>
                <w:szCs w:val="18"/>
              </w:rPr>
            </w:pPr>
            <w:r>
              <w:rPr>
                <w:sz w:val="18"/>
                <w:szCs w:val="18"/>
              </w:rPr>
              <w:t>($11/</w:t>
            </w:r>
            <w:proofErr w:type="spellStart"/>
            <w:r>
              <w:rPr>
                <w:sz w:val="18"/>
                <w:szCs w:val="18"/>
              </w:rPr>
              <w:t>pax</w:t>
            </w:r>
            <w:proofErr w:type="spellEnd"/>
            <w:r>
              <w:rPr>
                <w:sz w:val="18"/>
                <w:szCs w:val="18"/>
              </w:rPr>
              <w:t>)</w:t>
            </w:r>
          </w:p>
          <w:p w:rsidR="00131C76" w:rsidRDefault="00131C76" w:rsidP="00786844">
            <w:pPr>
              <w:jc w:val="both"/>
              <w:rPr>
                <w:sz w:val="18"/>
                <w:szCs w:val="18"/>
              </w:rPr>
            </w:pPr>
          </w:p>
          <w:p w:rsidR="00131C76" w:rsidRDefault="00131C76" w:rsidP="00786844">
            <w:pPr>
              <w:jc w:val="both"/>
              <w:rPr>
                <w:sz w:val="18"/>
                <w:szCs w:val="18"/>
              </w:rPr>
            </w:pPr>
            <w:proofErr w:type="spellStart"/>
            <w:r>
              <w:rPr>
                <w:sz w:val="18"/>
                <w:szCs w:val="18"/>
              </w:rPr>
              <w:t>Transpo</w:t>
            </w:r>
            <w:proofErr w:type="spellEnd"/>
            <w:r>
              <w:rPr>
                <w:sz w:val="18"/>
                <w:szCs w:val="18"/>
              </w:rPr>
              <w:t xml:space="preserve">./meal of </w:t>
            </w:r>
            <w:r>
              <w:rPr>
                <w:sz w:val="18"/>
                <w:szCs w:val="18"/>
              </w:rPr>
              <w:lastRenderedPageBreak/>
              <w:t>staffs</w:t>
            </w:r>
          </w:p>
          <w:p w:rsidR="00131C76" w:rsidRDefault="00131C76" w:rsidP="00786844">
            <w:pPr>
              <w:jc w:val="both"/>
              <w:rPr>
                <w:sz w:val="18"/>
                <w:szCs w:val="18"/>
              </w:rPr>
            </w:pPr>
          </w:p>
          <w:p w:rsidR="00131C76" w:rsidRDefault="00131C76" w:rsidP="00786844">
            <w:pPr>
              <w:jc w:val="both"/>
              <w:rPr>
                <w:sz w:val="18"/>
                <w:szCs w:val="18"/>
              </w:rPr>
            </w:pPr>
          </w:p>
        </w:tc>
        <w:tc>
          <w:tcPr>
            <w:tcW w:w="821" w:type="dxa"/>
          </w:tcPr>
          <w:p w:rsidR="00655B2B" w:rsidRDefault="0062374A" w:rsidP="003A772F">
            <w:pPr>
              <w:rPr>
                <w:sz w:val="18"/>
                <w:szCs w:val="18"/>
              </w:rPr>
            </w:pPr>
            <w:r>
              <w:rPr>
                <w:sz w:val="18"/>
                <w:szCs w:val="18"/>
              </w:rPr>
              <w:lastRenderedPageBreak/>
              <w:t>150</w:t>
            </w:r>
          </w:p>
          <w:p w:rsidR="00D96593" w:rsidRDefault="00D96593" w:rsidP="003A772F">
            <w:pPr>
              <w:rPr>
                <w:sz w:val="18"/>
                <w:szCs w:val="18"/>
              </w:rPr>
            </w:pPr>
          </w:p>
          <w:p w:rsidR="00B316F4" w:rsidRDefault="00B316F4" w:rsidP="003A772F">
            <w:pPr>
              <w:rPr>
                <w:sz w:val="18"/>
                <w:szCs w:val="18"/>
              </w:rPr>
            </w:pPr>
          </w:p>
          <w:p w:rsidR="00D96593" w:rsidRDefault="00D96593" w:rsidP="003A772F">
            <w:pPr>
              <w:rPr>
                <w:sz w:val="18"/>
                <w:szCs w:val="18"/>
              </w:rPr>
            </w:pPr>
          </w:p>
          <w:p w:rsidR="00D96593" w:rsidRDefault="00D96593" w:rsidP="003A772F">
            <w:pPr>
              <w:rPr>
                <w:sz w:val="18"/>
                <w:szCs w:val="18"/>
              </w:rPr>
            </w:pPr>
            <w:r>
              <w:rPr>
                <w:sz w:val="18"/>
                <w:szCs w:val="18"/>
              </w:rPr>
              <w:t>228</w:t>
            </w:r>
          </w:p>
          <w:p w:rsidR="00D96593" w:rsidRDefault="00D96593" w:rsidP="003A772F">
            <w:pPr>
              <w:rPr>
                <w:sz w:val="18"/>
                <w:szCs w:val="18"/>
              </w:rPr>
            </w:pPr>
          </w:p>
          <w:p w:rsidR="00D96593" w:rsidRDefault="00D96593" w:rsidP="003A772F">
            <w:pPr>
              <w:rPr>
                <w:sz w:val="18"/>
                <w:szCs w:val="18"/>
              </w:rPr>
            </w:pPr>
          </w:p>
          <w:p w:rsidR="00D96593" w:rsidRDefault="00D96593" w:rsidP="003A772F">
            <w:pPr>
              <w:rPr>
                <w:sz w:val="18"/>
                <w:szCs w:val="18"/>
              </w:rPr>
            </w:pPr>
          </w:p>
          <w:p w:rsidR="00B316F4" w:rsidRDefault="00B316F4" w:rsidP="003A772F">
            <w:pPr>
              <w:rPr>
                <w:sz w:val="18"/>
                <w:szCs w:val="18"/>
              </w:rPr>
            </w:pPr>
          </w:p>
          <w:p w:rsidR="00D96593" w:rsidRDefault="00D96593" w:rsidP="003A772F">
            <w:pPr>
              <w:rPr>
                <w:sz w:val="18"/>
                <w:szCs w:val="18"/>
              </w:rPr>
            </w:pPr>
            <w:r>
              <w:rPr>
                <w:sz w:val="18"/>
                <w:szCs w:val="18"/>
              </w:rPr>
              <w:t>38</w:t>
            </w:r>
          </w:p>
          <w:p w:rsidR="00D96593" w:rsidRDefault="00D96593" w:rsidP="003A772F">
            <w:pPr>
              <w:rPr>
                <w:sz w:val="18"/>
                <w:szCs w:val="18"/>
              </w:rPr>
            </w:pPr>
          </w:p>
          <w:p w:rsidR="00D96593" w:rsidRDefault="00D96593" w:rsidP="003A772F">
            <w:pPr>
              <w:rPr>
                <w:sz w:val="18"/>
                <w:szCs w:val="18"/>
              </w:rPr>
            </w:pPr>
          </w:p>
          <w:p w:rsidR="00B316F4" w:rsidRDefault="00B316F4" w:rsidP="003A772F">
            <w:pPr>
              <w:rPr>
                <w:sz w:val="18"/>
                <w:szCs w:val="18"/>
              </w:rPr>
            </w:pPr>
          </w:p>
          <w:p w:rsidR="00B316F4" w:rsidRDefault="00B316F4" w:rsidP="003A772F">
            <w:pPr>
              <w:rPr>
                <w:sz w:val="18"/>
                <w:szCs w:val="18"/>
              </w:rPr>
            </w:pPr>
          </w:p>
          <w:p w:rsidR="00B316F4" w:rsidRDefault="00B316F4" w:rsidP="003A772F">
            <w:pPr>
              <w:rPr>
                <w:sz w:val="18"/>
                <w:szCs w:val="18"/>
              </w:rPr>
            </w:pPr>
          </w:p>
          <w:p w:rsidR="00B316F4" w:rsidRDefault="00B316F4" w:rsidP="003A772F">
            <w:pPr>
              <w:rPr>
                <w:sz w:val="18"/>
                <w:szCs w:val="18"/>
              </w:rPr>
            </w:pPr>
          </w:p>
          <w:p w:rsidR="00D96593" w:rsidRDefault="00D96593" w:rsidP="003A772F">
            <w:pPr>
              <w:rPr>
                <w:sz w:val="18"/>
                <w:szCs w:val="18"/>
              </w:rPr>
            </w:pPr>
          </w:p>
          <w:p w:rsidR="00D96593" w:rsidRDefault="00D96593" w:rsidP="003A772F">
            <w:pPr>
              <w:rPr>
                <w:sz w:val="18"/>
                <w:szCs w:val="18"/>
              </w:rPr>
            </w:pPr>
            <w:r>
              <w:rPr>
                <w:sz w:val="18"/>
                <w:szCs w:val="18"/>
              </w:rPr>
              <w:t>455</w:t>
            </w:r>
          </w:p>
          <w:p w:rsidR="00131C76" w:rsidRDefault="00131C76" w:rsidP="003A772F">
            <w:pPr>
              <w:rPr>
                <w:sz w:val="18"/>
                <w:szCs w:val="18"/>
              </w:rPr>
            </w:pPr>
          </w:p>
          <w:p w:rsidR="00131C76" w:rsidRDefault="00131C76" w:rsidP="003A772F">
            <w:pPr>
              <w:rPr>
                <w:sz w:val="18"/>
                <w:szCs w:val="18"/>
              </w:rPr>
            </w:pPr>
          </w:p>
          <w:p w:rsidR="00131C76" w:rsidRDefault="00131C76" w:rsidP="003A772F">
            <w:pPr>
              <w:rPr>
                <w:sz w:val="18"/>
                <w:szCs w:val="18"/>
              </w:rPr>
            </w:pPr>
          </w:p>
          <w:p w:rsidR="00131C76" w:rsidRDefault="00131C76" w:rsidP="003A772F">
            <w:pPr>
              <w:rPr>
                <w:sz w:val="18"/>
                <w:szCs w:val="18"/>
              </w:rPr>
            </w:pPr>
          </w:p>
          <w:p w:rsidR="00131C76" w:rsidRDefault="00131C76" w:rsidP="003A772F">
            <w:pPr>
              <w:rPr>
                <w:sz w:val="18"/>
                <w:szCs w:val="18"/>
              </w:rPr>
            </w:pPr>
          </w:p>
          <w:p w:rsidR="00131C76" w:rsidRDefault="004736EB" w:rsidP="003A772F">
            <w:pPr>
              <w:rPr>
                <w:sz w:val="18"/>
                <w:szCs w:val="18"/>
              </w:rPr>
            </w:pPr>
            <w:r>
              <w:rPr>
                <w:sz w:val="18"/>
                <w:szCs w:val="18"/>
              </w:rPr>
              <w:t>909</w:t>
            </w:r>
          </w:p>
          <w:p w:rsidR="00131C76" w:rsidRDefault="00131C76" w:rsidP="003A772F">
            <w:pPr>
              <w:rPr>
                <w:sz w:val="18"/>
                <w:szCs w:val="18"/>
              </w:rPr>
            </w:pPr>
          </w:p>
          <w:p w:rsidR="00131C76" w:rsidRDefault="00131C76" w:rsidP="003A772F">
            <w:pPr>
              <w:rPr>
                <w:sz w:val="18"/>
                <w:szCs w:val="18"/>
              </w:rPr>
            </w:pPr>
          </w:p>
          <w:p w:rsidR="00131C76" w:rsidRDefault="00131C76" w:rsidP="003A772F">
            <w:pPr>
              <w:rPr>
                <w:sz w:val="18"/>
                <w:szCs w:val="18"/>
              </w:rPr>
            </w:pPr>
          </w:p>
          <w:p w:rsidR="00AB3059" w:rsidRDefault="00AB3059" w:rsidP="003A772F">
            <w:pPr>
              <w:rPr>
                <w:sz w:val="18"/>
                <w:szCs w:val="18"/>
              </w:rPr>
            </w:pPr>
          </w:p>
          <w:p w:rsidR="00AB3059" w:rsidRDefault="00AB3059" w:rsidP="003A772F">
            <w:pPr>
              <w:rPr>
                <w:sz w:val="18"/>
                <w:szCs w:val="18"/>
              </w:rPr>
            </w:pPr>
          </w:p>
          <w:p w:rsidR="00AB3059" w:rsidRDefault="00AB3059" w:rsidP="003A772F">
            <w:pPr>
              <w:rPr>
                <w:sz w:val="18"/>
                <w:szCs w:val="18"/>
              </w:rPr>
            </w:pPr>
          </w:p>
          <w:p w:rsidR="00B42A73" w:rsidRDefault="008F5EFC" w:rsidP="00B42A73">
            <w:pPr>
              <w:rPr>
                <w:sz w:val="18"/>
                <w:szCs w:val="18"/>
              </w:rPr>
            </w:pPr>
            <w:r>
              <w:rPr>
                <w:sz w:val="18"/>
                <w:szCs w:val="18"/>
              </w:rPr>
              <w:t>2,837</w:t>
            </w:r>
          </w:p>
          <w:p w:rsidR="00B42A73" w:rsidRPr="00B42A73" w:rsidRDefault="00B42A73" w:rsidP="00B42A73">
            <w:pPr>
              <w:rPr>
                <w:sz w:val="18"/>
                <w:szCs w:val="18"/>
              </w:rPr>
            </w:pPr>
          </w:p>
          <w:p w:rsidR="00B42A73" w:rsidRPr="00B42A73" w:rsidRDefault="00B42A73" w:rsidP="00B42A73">
            <w:pPr>
              <w:rPr>
                <w:sz w:val="18"/>
                <w:szCs w:val="18"/>
              </w:rPr>
            </w:pPr>
          </w:p>
          <w:p w:rsidR="00B42A73" w:rsidRPr="00B42A73" w:rsidRDefault="00B42A73" w:rsidP="00B42A73">
            <w:pPr>
              <w:rPr>
                <w:sz w:val="18"/>
                <w:szCs w:val="18"/>
              </w:rPr>
            </w:pPr>
          </w:p>
          <w:p w:rsidR="00B42A73" w:rsidRPr="00B42A73" w:rsidRDefault="00B42A73" w:rsidP="00B42A73">
            <w:pPr>
              <w:rPr>
                <w:sz w:val="18"/>
                <w:szCs w:val="18"/>
              </w:rPr>
            </w:pPr>
          </w:p>
          <w:p w:rsidR="00B42A73" w:rsidRDefault="00B42A73" w:rsidP="00B42A73">
            <w:pPr>
              <w:rPr>
                <w:sz w:val="18"/>
                <w:szCs w:val="18"/>
              </w:rPr>
            </w:pPr>
          </w:p>
          <w:p w:rsidR="00610D5B" w:rsidRDefault="00610D5B" w:rsidP="00B42A73">
            <w:pPr>
              <w:rPr>
                <w:sz w:val="18"/>
                <w:szCs w:val="18"/>
              </w:rPr>
            </w:pPr>
          </w:p>
          <w:p w:rsidR="00610D5B" w:rsidRPr="00B42A73" w:rsidRDefault="00610D5B" w:rsidP="00B42A73">
            <w:pPr>
              <w:rPr>
                <w:sz w:val="18"/>
                <w:szCs w:val="18"/>
              </w:rPr>
            </w:pPr>
          </w:p>
          <w:p w:rsidR="00B42A73" w:rsidRPr="00B42A73" w:rsidRDefault="00B42A73" w:rsidP="00B42A73">
            <w:pPr>
              <w:rPr>
                <w:sz w:val="18"/>
                <w:szCs w:val="18"/>
              </w:rPr>
            </w:pPr>
          </w:p>
          <w:p w:rsidR="00B42A73" w:rsidRPr="00B42A73" w:rsidRDefault="00B42A73" w:rsidP="00B42A73">
            <w:pPr>
              <w:rPr>
                <w:sz w:val="18"/>
                <w:szCs w:val="18"/>
              </w:rPr>
            </w:pPr>
          </w:p>
          <w:p w:rsidR="00B42A73" w:rsidRPr="00B42A73" w:rsidRDefault="00B42A73" w:rsidP="00B42A73">
            <w:pPr>
              <w:rPr>
                <w:sz w:val="18"/>
                <w:szCs w:val="18"/>
              </w:rPr>
            </w:pPr>
          </w:p>
          <w:p w:rsidR="00B42A73" w:rsidRDefault="00B42A73" w:rsidP="00B42A73">
            <w:pPr>
              <w:rPr>
                <w:sz w:val="18"/>
                <w:szCs w:val="18"/>
              </w:rPr>
            </w:pPr>
          </w:p>
          <w:p w:rsidR="00B42A73" w:rsidRDefault="00B42A73" w:rsidP="00B42A73">
            <w:pPr>
              <w:rPr>
                <w:sz w:val="18"/>
                <w:szCs w:val="18"/>
              </w:rPr>
            </w:pPr>
            <w:r>
              <w:rPr>
                <w:sz w:val="18"/>
                <w:szCs w:val="18"/>
              </w:rPr>
              <w:t>150</w:t>
            </w:r>
          </w:p>
          <w:p w:rsidR="00B42A73" w:rsidRPr="00B42A73" w:rsidRDefault="00B42A73" w:rsidP="00B42A73">
            <w:pPr>
              <w:rPr>
                <w:sz w:val="18"/>
                <w:szCs w:val="18"/>
              </w:rPr>
            </w:pPr>
          </w:p>
          <w:p w:rsidR="00B42A73" w:rsidRDefault="00B42A73" w:rsidP="00B42A73">
            <w:pPr>
              <w:rPr>
                <w:sz w:val="18"/>
                <w:szCs w:val="18"/>
              </w:rPr>
            </w:pPr>
          </w:p>
          <w:p w:rsidR="00610D5B" w:rsidRDefault="00610D5B" w:rsidP="00B42A73">
            <w:pPr>
              <w:rPr>
                <w:sz w:val="18"/>
                <w:szCs w:val="18"/>
              </w:rPr>
            </w:pPr>
          </w:p>
          <w:p w:rsidR="00610D5B" w:rsidRDefault="00610D5B" w:rsidP="00B42A73">
            <w:pPr>
              <w:rPr>
                <w:sz w:val="18"/>
                <w:szCs w:val="18"/>
              </w:rPr>
            </w:pPr>
          </w:p>
          <w:p w:rsidR="00610D5B" w:rsidRPr="00B42A73" w:rsidRDefault="00610D5B" w:rsidP="00B42A73">
            <w:pPr>
              <w:rPr>
                <w:sz w:val="18"/>
                <w:szCs w:val="18"/>
              </w:rPr>
            </w:pPr>
          </w:p>
          <w:p w:rsidR="00B42A73" w:rsidRDefault="00B42A73" w:rsidP="00B42A73">
            <w:pPr>
              <w:rPr>
                <w:sz w:val="18"/>
                <w:szCs w:val="18"/>
              </w:rPr>
            </w:pPr>
          </w:p>
          <w:p w:rsidR="00AB3059" w:rsidRDefault="00B42A73" w:rsidP="00B42A73">
            <w:pPr>
              <w:rPr>
                <w:sz w:val="18"/>
                <w:szCs w:val="18"/>
              </w:rPr>
            </w:pPr>
            <w:r>
              <w:rPr>
                <w:sz w:val="18"/>
                <w:szCs w:val="18"/>
              </w:rPr>
              <w:t>200</w:t>
            </w:r>
          </w:p>
          <w:p w:rsidR="008F5EFC" w:rsidRDefault="008F5EFC" w:rsidP="00B42A73">
            <w:pPr>
              <w:rPr>
                <w:sz w:val="18"/>
                <w:szCs w:val="18"/>
              </w:rPr>
            </w:pPr>
          </w:p>
          <w:p w:rsidR="008F5EFC" w:rsidRDefault="008F5EFC" w:rsidP="00B42A73">
            <w:pPr>
              <w:rPr>
                <w:sz w:val="18"/>
                <w:szCs w:val="18"/>
              </w:rPr>
            </w:pPr>
          </w:p>
          <w:p w:rsidR="008F5EFC" w:rsidRDefault="008F5EFC" w:rsidP="00B42A73">
            <w:pPr>
              <w:rPr>
                <w:sz w:val="18"/>
                <w:szCs w:val="18"/>
              </w:rPr>
            </w:pPr>
          </w:p>
          <w:p w:rsidR="008F5EFC" w:rsidRDefault="008F5EFC" w:rsidP="00B42A73">
            <w:pPr>
              <w:rPr>
                <w:sz w:val="18"/>
                <w:szCs w:val="18"/>
              </w:rPr>
            </w:pPr>
          </w:p>
          <w:p w:rsidR="008F5EFC" w:rsidRDefault="008F5EFC" w:rsidP="00B42A73">
            <w:pPr>
              <w:rPr>
                <w:sz w:val="18"/>
                <w:szCs w:val="18"/>
              </w:rPr>
            </w:pPr>
            <w:r>
              <w:rPr>
                <w:sz w:val="18"/>
                <w:szCs w:val="18"/>
              </w:rPr>
              <w:t>374</w:t>
            </w: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Pr="00B42A73" w:rsidRDefault="00131C76" w:rsidP="00B42A73">
            <w:pPr>
              <w:rPr>
                <w:sz w:val="18"/>
                <w:szCs w:val="18"/>
              </w:rPr>
            </w:pPr>
            <w:r>
              <w:rPr>
                <w:sz w:val="18"/>
                <w:szCs w:val="18"/>
              </w:rPr>
              <w:t>200</w:t>
            </w:r>
          </w:p>
        </w:tc>
        <w:tc>
          <w:tcPr>
            <w:tcW w:w="720" w:type="dxa"/>
          </w:tcPr>
          <w:p w:rsidR="00655B2B" w:rsidRDefault="00655B2B" w:rsidP="00227A78">
            <w:pPr>
              <w:jc w:val="center"/>
              <w:rPr>
                <w:sz w:val="18"/>
                <w:szCs w:val="18"/>
              </w:rPr>
            </w:pPr>
          </w:p>
          <w:p w:rsidR="00D96593" w:rsidRDefault="00D96593" w:rsidP="00227A78">
            <w:pPr>
              <w:jc w:val="center"/>
              <w:rPr>
                <w:sz w:val="18"/>
                <w:szCs w:val="18"/>
              </w:rPr>
            </w:pPr>
          </w:p>
          <w:p w:rsidR="00B316F4" w:rsidRDefault="00B316F4"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r>
              <w:rPr>
                <w:sz w:val="18"/>
                <w:szCs w:val="18"/>
              </w:rPr>
              <w:t>228</w:t>
            </w:r>
          </w:p>
          <w:p w:rsidR="00D96593" w:rsidRDefault="00D96593"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p>
          <w:p w:rsidR="00D96593" w:rsidRDefault="00D96593" w:rsidP="00227A78">
            <w:pPr>
              <w:jc w:val="center"/>
              <w:rPr>
                <w:sz w:val="18"/>
                <w:szCs w:val="18"/>
              </w:rPr>
            </w:pPr>
          </w:p>
          <w:p w:rsidR="00B316F4" w:rsidRDefault="00B316F4" w:rsidP="00227A78">
            <w:pPr>
              <w:jc w:val="center"/>
              <w:rPr>
                <w:sz w:val="18"/>
                <w:szCs w:val="18"/>
              </w:rPr>
            </w:pPr>
          </w:p>
          <w:p w:rsidR="00B316F4" w:rsidRDefault="00B316F4" w:rsidP="00227A78">
            <w:pPr>
              <w:jc w:val="center"/>
              <w:rPr>
                <w:sz w:val="18"/>
                <w:szCs w:val="18"/>
              </w:rPr>
            </w:pPr>
          </w:p>
          <w:p w:rsidR="00B316F4" w:rsidRDefault="00B316F4" w:rsidP="00227A78">
            <w:pPr>
              <w:jc w:val="center"/>
              <w:rPr>
                <w:sz w:val="18"/>
                <w:szCs w:val="18"/>
              </w:rPr>
            </w:pPr>
          </w:p>
          <w:p w:rsidR="00B316F4" w:rsidRDefault="00B316F4" w:rsidP="00227A78">
            <w:pPr>
              <w:jc w:val="center"/>
              <w:rPr>
                <w:sz w:val="18"/>
                <w:szCs w:val="18"/>
              </w:rPr>
            </w:pPr>
          </w:p>
          <w:p w:rsidR="00D96593" w:rsidRDefault="00D96593" w:rsidP="00227A78">
            <w:pPr>
              <w:jc w:val="center"/>
              <w:rPr>
                <w:sz w:val="18"/>
                <w:szCs w:val="18"/>
              </w:rPr>
            </w:pPr>
          </w:p>
          <w:p w:rsidR="00D96593" w:rsidRDefault="00610D5B" w:rsidP="00227A78">
            <w:pPr>
              <w:jc w:val="center"/>
              <w:rPr>
                <w:sz w:val="18"/>
                <w:szCs w:val="18"/>
              </w:rPr>
            </w:pPr>
            <w:r>
              <w:rPr>
                <w:sz w:val="18"/>
                <w:szCs w:val="18"/>
              </w:rPr>
              <w:t>455</w:t>
            </w:r>
          </w:p>
          <w:p w:rsidR="00B42A73" w:rsidRDefault="00B42A73"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4736EB" w:rsidRDefault="004736EB" w:rsidP="00227A78">
            <w:pPr>
              <w:jc w:val="center"/>
              <w:rPr>
                <w:sz w:val="18"/>
                <w:szCs w:val="18"/>
              </w:rPr>
            </w:pPr>
            <w:r>
              <w:rPr>
                <w:sz w:val="18"/>
                <w:szCs w:val="18"/>
              </w:rPr>
              <w:t>909</w:t>
            </w:r>
          </w:p>
          <w:p w:rsidR="004736EB" w:rsidRDefault="004736EB" w:rsidP="00227A78">
            <w:pPr>
              <w:jc w:val="center"/>
              <w:rPr>
                <w:sz w:val="18"/>
                <w:szCs w:val="18"/>
              </w:rPr>
            </w:pPr>
          </w:p>
          <w:p w:rsidR="00131C76" w:rsidRDefault="00131C76" w:rsidP="00227A78">
            <w:pPr>
              <w:jc w:val="center"/>
              <w:rPr>
                <w:sz w:val="18"/>
                <w:szCs w:val="18"/>
              </w:rPr>
            </w:pPr>
          </w:p>
          <w:p w:rsidR="00B42A73" w:rsidRDefault="00B42A73" w:rsidP="00227A78">
            <w:pPr>
              <w:jc w:val="center"/>
              <w:rPr>
                <w:sz w:val="18"/>
                <w:szCs w:val="18"/>
              </w:rPr>
            </w:pPr>
          </w:p>
          <w:p w:rsidR="00B42A73" w:rsidRDefault="00B42A73" w:rsidP="00227A78">
            <w:pPr>
              <w:jc w:val="center"/>
              <w:rPr>
                <w:sz w:val="18"/>
                <w:szCs w:val="18"/>
              </w:rPr>
            </w:pPr>
          </w:p>
          <w:p w:rsidR="00B42A73" w:rsidRDefault="00B42A73" w:rsidP="00227A78">
            <w:pPr>
              <w:jc w:val="center"/>
              <w:rPr>
                <w:sz w:val="18"/>
                <w:szCs w:val="18"/>
              </w:rPr>
            </w:pPr>
          </w:p>
          <w:p w:rsidR="00B42A73" w:rsidRDefault="00B42A73" w:rsidP="00227A78">
            <w:pPr>
              <w:jc w:val="center"/>
              <w:rPr>
                <w:sz w:val="18"/>
                <w:szCs w:val="18"/>
              </w:rPr>
            </w:pPr>
          </w:p>
          <w:p w:rsidR="00B42A73" w:rsidRDefault="008F5EFC" w:rsidP="00227A78">
            <w:pPr>
              <w:jc w:val="center"/>
              <w:rPr>
                <w:sz w:val="18"/>
                <w:szCs w:val="18"/>
              </w:rPr>
            </w:pPr>
            <w:r>
              <w:rPr>
                <w:sz w:val="18"/>
                <w:szCs w:val="18"/>
              </w:rPr>
              <w:t>2,837</w:t>
            </w: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610D5B" w:rsidRDefault="00610D5B" w:rsidP="00227A78">
            <w:pPr>
              <w:jc w:val="center"/>
              <w:rPr>
                <w:sz w:val="18"/>
                <w:szCs w:val="18"/>
              </w:rPr>
            </w:pPr>
          </w:p>
          <w:p w:rsidR="00131C76" w:rsidRDefault="00131C76" w:rsidP="00227A78">
            <w:pPr>
              <w:jc w:val="center"/>
              <w:rPr>
                <w:sz w:val="18"/>
                <w:szCs w:val="18"/>
              </w:rPr>
            </w:pPr>
          </w:p>
          <w:p w:rsidR="00131C76" w:rsidRDefault="00131C76" w:rsidP="00227A78">
            <w:pPr>
              <w:jc w:val="center"/>
              <w:rPr>
                <w:sz w:val="18"/>
                <w:szCs w:val="18"/>
              </w:rPr>
            </w:pPr>
            <w:r>
              <w:rPr>
                <w:sz w:val="18"/>
                <w:szCs w:val="18"/>
              </w:rPr>
              <w:t>374</w:t>
            </w:r>
          </w:p>
        </w:tc>
        <w:tc>
          <w:tcPr>
            <w:tcW w:w="720" w:type="dxa"/>
          </w:tcPr>
          <w:p w:rsidR="00655B2B" w:rsidRDefault="0062374A" w:rsidP="003A772F">
            <w:pPr>
              <w:rPr>
                <w:sz w:val="18"/>
                <w:szCs w:val="18"/>
              </w:rPr>
            </w:pPr>
            <w:r>
              <w:rPr>
                <w:sz w:val="18"/>
                <w:szCs w:val="18"/>
              </w:rPr>
              <w:t>150</w:t>
            </w:r>
          </w:p>
          <w:p w:rsidR="00D96593" w:rsidRDefault="00D96593" w:rsidP="003A772F">
            <w:pPr>
              <w:rPr>
                <w:sz w:val="18"/>
                <w:szCs w:val="18"/>
              </w:rPr>
            </w:pPr>
          </w:p>
          <w:p w:rsidR="00D96593" w:rsidRDefault="00D96593" w:rsidP="003A772F">
            <w:pPr>
              <w:rPr>
                <w:sz w:val="18"/>
                <w:szCs w:val="18"/>
              </w:rPr>
            </w:pPr>
          </w:p>
          <w:p w:rsidR="00D96593" w:rsidRDefault="00D96593" w:rsidP="003A772F">
            <w:pPr>
              <w:rPr>
                <w:sz w:val="18"/>
                <w:szCs w:val="18"/>
              </w:rPr>
            </w:pPr>
          </w:p>
          <w:p w:rsidR="00D96593" w:rsidRDefault="00D96593" w:rsidP="003A772F">
            <w:pPr>
              <w:rPr>
                <w:sz w:val="18"/>
                <w:szCs w:val="18"/>
              </w:rPr>
            </w:pPr>
          </w:p>
          <w:p w:rsidR="00D96593" w:rsidRDefault="00D96593" w:rsidP="003A772F">
            <w:pPr>
              <w:rPr>
                <w:sz w:val="18"/>
                <w:szCs w:val="18"/>
              </w:rPr>
            </w:pPr>
          </w:p>
          <w:p w:rsidR="00D96593" w:rsidRDefault="00D96593" w:rsidP="003A772F">
            <w:pPr>
              <w:rPr>
                <w:sz w:val="18"/>
                <w:szCs w:val="18"/>
              </w:rPr>
            </w:pPr>
          </w:p>
          <w:p w:rsidR="00B316F4" w:rsidRDefault="00B316F4" w:rsidP="003A772F">
            <w:pPr>
              <w:rPr>
                <w:sz w:val="18"/>
                <w:szCs w:val="18"/>
              </w:rPr>
            </w:pPr>
          </w:p>
          <w:p w:rsidR="00D96593" w:rsidRDefault="00D96593" w:rsidP="003A772F">
            <w:pPr>
              <w:rPr>
                <w:sz w:val="18"/>
                <w:szCs w:val="18"/>
              </w:rPr>
            </w:pPr>
          </w:p>
          <w:p w:rsidR="00D96593" w:rsidRDefault="00D96593" w:rsidP="003A772F">
            <w:pPr>
              <w:rPr>
                <w:sz w:val="18"/>
                <w:szCs w:val="18"/>
              </w:rPr>
            </w:pPr>
            <w:r>
              <w:rPr>
                <w:sz w:val="18"/>
                <w:szCs w:val="18"/>
              </w:rPr>
              <w:t>38</w:t>
            </w:r>
          </w:p>
          <w:p w:rsidR="00D96593" w:rsidRDefault="00D96593" w:rsidP="003A772F">
            <w:pPr>
              <w:rPr>
                <w:sz w:val="18"/>
                <w:szCs w:val="18"/>
              </w:rPr>
            </w:pPr>
          </w:p>
          <w:p w:rsidR="00D96593" w:rsidRDefault="00D96593" w:rsidP="003A772F">
            <w:pPr>
              <w:rPr>
                <w:sz w:val="18"/>
                <w:szCs w:val="18"/>
              </w:rPr>
            </w:pPr>
          </w:p>
          <w:p w:rsidR="00B316F4" w:rsidRDefault="00B316F4" w:rsidP="003A772F">
            <w:pPr>
              <w:rPr>
                <w:sz w:val="18"/>
                <w:szCs w:val="18"/>
              </w:rPr>
            </w:pPr>
          </w:p>
          <w:p w:rsidR="00B316F4" w:rsidRDefault="00B316F4" w:rsidP="003A772F">
            <w:pPr>
              <w:rPr>
                <w:sz w:val="18"/>
                <w:szCs w:val="18"/>
              </w:rPr>
            </w:pPr>
          </w:p>
          <w:p w:rsidR="00B316F4" w:rsidRDefault="00B316F4" w:rsidP="003A772F">
            <w:pPr>
              <w:rPr>
                <w:sz w:val="18"/>
                <w:szCs w:val="18"/>
              </w:rPr>
            </w:pPr>
          </w:p>
          <w:p w:rsidR="00B316F4" w:rsidRDefault="00B316F4" w:rsidP="003A772F">
            <w:pPr>
              <w:rPr>
                <w:sz w:val="18"/>
                <w:szCs w:val="18"/>
              </w:rPr>
            </w:pPr>
          </w:p>
          <w:p w:rsidR="00D96593" w:rsidRDefault="00D9659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610D5B" w:rsidRDefault="00610D5B" w:rsidP="003A772F">
            <w:pPr>
              <w:rPr>
                <w:sz w:val="18"/>
                <w:szCs w:val="18"/>
              </w:rPr>
            </w:pPr>
          </w:p>
          <w:p w:rsidR="00B42A73" w:rsidRDefault="00B42A73" w:rsidP="003A772F">
            <w:pPr>
              <w:rPr>
                <w:sz w:val="18"/>
                <w:szCs w:val="18"/>
              </w:rPr>
            </w:pPr>
          </w:p>
          <w:p w:rsidR="00B42A73" w:rsidRDefault="00B42A73" w:rsidP="003A772F">
            <w:pPr>
              <w:rPr>
                <w:sz w:val="18"/>
                <w:szCs w:val="18"/>
              </w:rPr>
            </w:pPr>
          </w:p>
          <w:p w:rsidR="00B42A73" w:rsidRDefault="00B42A73" w:rsidP="003A772F">
            <w:pPr>
              <w:rPr>
                <w:sz w:val="18"/>
                <w:szCs w:val="18"/>
              </w:rPr>
            </w:pPr>
            <w:r>
              <w:rPr>
                <w:sz w:val="18"/>
                <w:szCs w:val="18"/>
              </w:rPr>
              <w:t>150</w:t>
            </w:r>
          </w:p>
          <w:p w:rsidR="00B42A73" w:rsidRDefault="00B42A73" w:rsidP="00B42A73">
            <w:pPr>
              <w:rPr>
                <w:sz w:val="18"/>
                <w:szCs w:val="18"/>
              </w:rPr>
            </w:pPr>
          </w:p>
          <w:p w:rsidR="00610D5B" w:rsidRDefault="00610D5B" w:rsidP="00B42A73">
            <w:pPr>
              <w:rPr>
                <w:sz w:val="18"/>
                <w:szCs w:val="18"/>
              </w:rPr>
            </w:pPr>
          </w:p>
          <w:p w:rsidR="00610D5B" w:rsidRDefault="00610D5B" w:rsidP="00B42A73">
            <w:pPr>
              <w:rPr>
                <w:sz w:val="18"/>
                <w:szCs w:val="18"/>
              </w:rPr>
            </w:pPr>
          </w:p>
          <w:p w:rsidR="00610D5B" w:rsidRPr="00B42A73" w:rsidRDefault="00610D5B" w:rsidP="00B42A73">
            <w:pPr>
              <w:rPr>
                <w:sz w:val="18"/>
                <w:szCs w:val="18"/>
              </w:rPr>
            </w:pPr>
          </w:p>
          <w:p w:rsidR="00B42A73" w:rsidRPr="00B42A73" w:rsidRDefault="00B42A73" w:rsidP="00B42A73">
            <w:pPr>
              <w:rPr>
                <w:sz w:val="18"/>
                <w:szCs w:val="18"/>
              </w:rPr>
            </w:pPr>
          </w:p>
          <w:p w:rsidR="00B42A73" w:rsidRDefault="00B42A73" w:rsidP="00B42A73">
            <w:pPr>
              <w:rPr>
                <w:sz w:val="18"/>
                <w:szCs w:val="18"/>
              </w:rPr>
            </w:pPr>
          </w:p>
          <w:p w:rsidR="00B42A73" w:rsidRDefault="00B42A73" w:rsidP="00B42A73">
            <w:pPr>
              <w:rPr>
                <w:sz w:val="18"/>
                <w:szCs w:val="18"/>
              </w:rPr>
            </w:pPr>
            <w:r>
              <w:rPr>
                <w:sz w:val="18"/>
                <w:szCs w:val="18"/>
              </w:rPr>
              <w:t>200</w:t>
            </w:r>
          </w:p>
          <w:p w:rsidR="008F5EFC" w:rsidRDefault="008F5EFC" w:rsidP="00B42A73">
            <w:pPr>
              <w:rPr>
                <w:sz w:val="18"/>
                <w:szCs w:val="18"/>
              </w:rPr>
            </w:pPr>
          </w:p>
          <w:p w:rsidR="008F5EFC" w:rsidRDefault="008F5EFC" w:rsidP="00B42A73">
            <w:pPr>
              <w:rPr>
                <w:sz w:val="18"/>
                <w:szCs w:val="18"/>
              </w:rPr>
            </w:pPr>
          </w:p>
          <w:p w:rsidR="008F5EFC" w:rsidRDefault="008F5EFC" w:rsidP="00B42A73">
            <w:pPr>
              <w:rPr>
                <w:sz w:val="18"/>
                <w:szCs w:val="18"/>
              </w:rPr>
            </w:pPr>
          </w:p>
          <w:p w:rsidR="008F5EFC" w:rsidRDefault="008F5EFC"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Default="00131C76" w:rsidP="00B42A73">
            <w:pPr>
              <w:rPr>
                <w:sz w:val="18"/>
                <w:szCs w:val="18"/>
              </w:rPr>
            </w:pPr>
          </w:p>
          <w:p w:rsidR="00131C76" w:rsidRPr="00B42A73" w:rsidRDefault="00131C76" w:rsidP="00B42A73">
            <w:pPr>
              <w:rPr>
                <w:sz w:val="18"/>
                <w:szCs w:val="18"/>
              </w:rPr>
            </w:pPr>
            <w:r>
              <w:rPr>
                <w:sz w:val="18"/>
                <w:szCs w:val="18"/>
              </w:rPr>
              <w:t>200</w:t>
            </w:r>
          </w:p>
        </w:tc>
      </w:tr>
      <w:tr w:rsidR="00655B2B" w:rsidRPr="00342307" w:rsidTr="0062374A">
        <w:trPr>
          <w:trHeight w:val="188"/>
        </w:trPr>
        <w:tc>
          <w:tcPr>
            <w:tcW w:w="1548" w:type="dxa"/>
          </w:tcPr>
          <w:p w:rsidR="00655B2B" w:rsidRPr="00342307" w:rsidRDefault="00655B2B" w:rsidP="00227A78">
            <w:pPr>
              <w:rPr>
                <w:b/>
                <w:sz w:val="18"/>
                <w:szCs w:val="18"/>
              </w:rPr>
            </w:pPr>
          </w:p>
        </w:tc>
        <w:tc>
          <w:tcPr>
            <w:tcW w:w="1260" w:type="dxa"/>
          </w:tcPr>
          <w:p w:rsidR="00655B2B" w:rsidRPr="00342307" w:rsidRDefault="00655B2B" w:rsidP="00227A78">
            <w:pPr>
              <w:rPr>
                <w:b/>
                <w:sz w:val="18"/>
                <w:szCs w:val="18"/>
              </w:rPr>
            </w:pPr>
            <w:r w:rsidRPr="00342307">
              <w:rPr>
                <w:b/>
                <w:sz w:val="18"/>
                <w:szCs w:val="18"/>
              </w:rPr>
              <w:t xml:space="preserve"> </w:t>
            </w:r>
          </w:p>
        </w:tc>
        <w:tc>
          <w:tcPr>
            <w:tcW w:w="2471" w:type="dxa"/>
          </w:tcPr>
          <w:p w:rsidR="00655B2B" w:rsidRPr="00342307" w:rsidRDefault="00655B2B" w:rsidP="00227A78">
            <w:pPr>
              <w:ind w:left="252"/>
              <w:rPr>
                <w:b/>
                <w:sz w:val="18"/>
                <w:szCs w:val="18"/>
              </w:rPr>
            </w:pPr>
          </w:p>
        </w:tc>
        <w:tc>
          <w:tcPr>
            <w:tcW w:w="1748" w:type="dxa"/>
          </w:tcPr>
          <w:p w:rsidR="00655B2B" w:rsidRPr="00342307" w:rsidRDefault="00655B2B" w:rsidP="00227A78">
            <w:pPr>
              <w:rPr>
                <w:b/>
                <w:sz w:val="18"/>
                <w:szCs w:val="18"/>
              </w:rPr>
            </w:pPr>
            <w:r w:rsidRPr="00342307">
              <w:rPr>
                <w:b/>
                <w:sz w:val="18"/>
                <w:szCs w:val="18"/>
              </w:rPr>
              <w:t xml:space="preserve">Total Budget </w:t>
            </w:r>
          </w:p>
        </w:tc>
        <w:tc>
          <w:tcPr>
            <w:tcW w:w="821" w:type="dxa"/>
          </w:tcPr>
          <w:p w:rsidR="00655B2B" w:rsidRPr="00342307" w:rsidRDefault="002227CC" w:rsidP="004736EB">
            <w:pPr>
              <w:jc w:val="right"/>
              <w:rPr>
                <w:b/>
                <w:sz w:val="18"/>
                <w:szCs w:val="18"/>
              </w:rPr>
            </w:pPr>
            <w:r>
              <w:rPr>
                <w:b/>
                <w:sz w:val="18"/>
                <w:szCs w:val="18"/>
              </w:rPr>
              <w:t>10,837</w:t>
            </w:r>
          </w:p>
        </w:tc>
        <w:tc>
          <w:tcPr>
            <w:tcW w:w="720" w:type="dxa"/>
          </w:tcPr>
          <w:p w:rsidR="00655B2B" w:rsidRPr="00342307" w:rsidRDefault="009E30EB" w:rsidP="007E0EAD">
            <w:pPr>
              <w:jc w:val="right"/>
              <w:rPr>
                <w:b/>
                <w:sz w:val="18"/>
                <w:szCs w:val="18"/>
              </w:rPr>
            </w:pPr>
            <w:r>
              <w:rPr>
                <w:b/>
                <w:sz w:val="18"/>
                <w:szCs w:val="18"/>
              </w:rPr>
              <w:t>9267</w:t>
            </w:r>
          </w:p>
        </w:tc>
        <w:tc>
          <w:tcPr>
            <w:tcW w:w="720" w:type="dxa"/>
          </w:tcPr>
          <w:p w:rsidR="00655B2B" w:rsidRPr="00342307" w:rsidRDefault="009E30EB" w:rsidP="00C24090">
            <w:pPr>
              <w:jc w:val="right"/>
              <w:rPr>
                <w:b/>
                <w:sz w:val="18"/>
                <w:szCs w:val="18"/>
              </w:rPr>
            </w:pPr>
            <w:r>
              <w:rPr>
                <w:b/>
                <w:sz w:val="18"/>
                <w:szCs w:val="18"/>
              </w:rPr>
              <w:t>1570</w:t>
            </w:r>
          </w:p>
        </w:tc>
      </w:tr>
    </w:tbl>
    <w:p w:rsidR="001E0516" w:rsidRDefault="001E0516" w:rsidP="001E0516">
      <w:pPr>
        <w:rPr>
          <w:b/>
        </w:rPr>
      </w:pPr>
    </w:p>
    <w:p w:rsidR="001E0516" w:rsidRPr="001C3B2A" w:rsidRDefault="001E0516" w:rsidP="001E0516">
      <w:pPr>
        <w:rPr>
          <w:b/>
        </w:rPr>
      </w:pPr>
    </w:p>
    <w:p w:rsidR="009A3C83" w:rsidRDefault="009A3C83" w:rsidP="009A3C83">
      <w:pPr>
        <w:rPr>
          <w:rFonts w:asciiTheme="minorHAnsi" w:hAnsiTheme="minorHAnsi"/>
          <w:lang w:val="en-GB"/>
        </w:rPr>
      </w:pPr>
    </w:p>
    <w:p w:rsidR="001E0516" w:rsidRDefault="001E0516" w:rsidP="009A3C83">
      <w:pPr>
        <w:rPr>
          <w:rFonts w:asciiTheme="minorHAnsi" w:hAnsiTheme="minorHAnsi"/>
          <w:lang w:val="en-GB"/>
        </w:rPr>
      </w:pPr>
    </w:p>
    <w:p w:rsidR="001E0516" w:rsidRDefault="001E0516" w:rsidP="009A3C83">
      <w:pPr>
        <w:rPr>
          <w:rFonts w:asciiTheme="minorHAnsi" w:hAnsiTheme="minorHAnsi"/>
          <w:lang w:val="en-GB"/>
        </w:rPr>
      </w:pPr>
    </w:p>
    <w:p w:rsidR="001E0516" w:rsidRDefault="001E0516" w:rsidP="009A3C83">
      <w:pPr>
        <w:rPr>
          <w:rFonts w:asciiTheme="minorHAnsi" w:hAnsiTheme="minorHAnsi"/>
          <w:lang w:val="en-GB"/>
        </w:rPr>
      </w:pPr>
    </w:p>
    <w:p w:rsidR="001E0516" w:rsidRDefault="001E0516" w:rsidP="009A3C83">
      <w:pPr>
        <w:rPr>
          <w:rFonts w:asciiTheme="minorHAnsi" w:hAnsiTheme="minorHAnsi"/>
          <w:lang w:val="en-GB"/>
        </w:rPr>
      </w:pPr>
    </w:p>
    <w:p w:rsidR="00E44583" w:rsidRPr="00762DFE" w:rsidRDefault="00E44583" w:rsidP="00B14432">
      <w:pPr>
        <w:pStyle w:val="NoSpacing"/>
        <w:ind w:left="360"/>
      </w:pPr>
    </w:p>
    <w:sectPr w:rsidR="00E44583" w:rsidRPr="00762DFE" w:rsidSect="00BD1F76">
      <w:headerReference w:type="default" r:id="rId11"/>
      <w:footerReference w:type="default" r:id="rId12"/>
      <w:headerReference w:type="first" r:id="rId13"/>
      <w:footerReference w:type="first" r:id="rId14"/>
      <w:pgSz w:w="12240" w:h="15840" w:code="1"/>
      <w:pgMar w:top="1886" w:right="1008" w:bottom="1008" w:left="2304" w:header="432" w:footer="432" w:gutter="0"/>
      <w:paperSrc w:first="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68" w:rsidRDefault="00B42668" w:rsidP="00DA0D0E">
      <w:r>
        <w:separator/>
      </w:r>
    </w:p>
  </w:endnote>
  <w:endnote w:type="continuationSeparator" w:id="0">
    <w:p w:rsidR="00B42668" w:rsidRDefault="00B42668" w:rsidP="00DA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8" w:rsidRDefault="00B42668" w:rsidP="00227A78">
    <w:pPr>
      <w:pStyle w:val="Footer"/>
      <w:tabs>
        <w:tab w:val="clear" w:pos="4320"/>
        <w:tab w:val="clear" w:pos="8640"/>
        <w:tab w:val="left" w:pos="3880"/>
      </w:tabs>
    </w:pPr>
    <w:r>
      <w:rPr>
        <w:noProof/>
      </w:rPr>
      <w:drawing>
        <wp:anchor distT="0" distB="0" distL="114300" distR="114300" simplePos="0" relativeHeight="251659264" behindDoc="0" locked="0" layoutInCell="1" allowOverlap="1" wp14:anchorId="3C4F40F7" wp14:editId="477C219E">
          <wp:simplePos x="0" y="0"/>
          <wp:positionH relativeFrom="page">
            <wp:align>right</wp:align>
          </wp:positionH>
          <wp:positionV relativeFrom="page">
            <wp:align>bottom</wp:align>
          </wp:positionV>
          <wp:extent cx="1612900" cy="901700"/>
          <wp:effectExtent l="0" t="0" r="6350" b="0"/>
          <wp:wrapTight wrapText="bothSides">
            <wp:wrapPolygon edited="0">
              <wp:start x="0" y="0"/>
              <wp:lineTo x="0" y="20992"/>
              <wp:lineTo x="21430" y="20992"/>
              <wp:lineTo x="21430" y="0"/>
              <wp:lineTo x="0" y="0"/>
            </wp:wrapPolygon>
          </wp:wrapTight>
          <wp:docPr id="10" name="Picture 10" descr="GWLN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WLN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901700"/>
                  </a:xfrm>
                  <a:prstGeom prst="rect">
                    <a:avLst/>
                  </a:prstGeom>
                  <a:noFill/>
                  <a:ln>
                    <a:noFill/>
                  </a:ln>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8" w:rsidRDefault="008B2830" w:rsidP="00227A78">
    <w:pPr>
      <w:pStyle w:val="Footer"/>
      <w:ind w:left="-720" w:right="-72"/>
      <w:jc w:val="right"/>
    </w:pPr>
    <w:r>
      <w:rPr>
        <w:noProof/>
      </w:rPr>
      <mc:AlternateContent>
        <mc:Choice Requires="wps">
          <w:drawing>
            <wp:anchor distT="0" distB="0" distL="114300" distR="114300" simplePos="0" relativeHeight="251664384" behindDoc="0" locked="0" layoutInCell="1" allowOverlap="1" wp14:anchorId="7DC94928" wp14:editId="2E088D2D">
              <wp:simplePos x="0" y="0"/>
              <wp:positionH relativeFrom="column">
                <wp:posOffset>60960</wp:posOffset>
              </wp:positionH>
              <wp:positionV relativeFrom="paragraph">
                <wp:posOffset>-63500</wp:posOffset>
              </wp:positionV>
              <wp:extent cx="1714500" cy="3378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668" w:rsidRPr="00E826E7" w:rsidRDefault="00B42668" w:rsidP="00227A78">
                          <w:pPr>
                            <w:spacing w:line="360" w:lineRule="auto"/>
                            <w:ind w:left="360"/>
                            <w:rPr>
                              <w:rFonts w:ascii="Calibri" w:hAnsi="Calibri"/>
                              <w:color w:val="1F497D"/>
                            </w:rPr>
                          </w:pPr>
                          <w:r>
                            <w:rPr>
                              <w:rFonts w:ascii="Calibri" w:hAnsi="Calibri"/>
                              <w:noProof/>
                              <w:color w:val="0000FF"/>
                            </w:rPr>
                            <w:drawing>
                              <wp:inline distT="0" distB="0" distL="0" distR="0" wp14:anchorId="5D2168AC" wp14:editId="65B984B8">
                                <wp:extent cx="243840" cy="243840"/>
                                <wp:effectExtent l="0" t="0" r="3810" b="3810"/>
                                <wp:docPr id="6" name="Picture 6">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Calibri" w:hAnsi="Calibri"/>
                              <w:color w:val="1F497D"/>
                            </w:rPr>
                            <w:t xml:space="preserve">  </w:t>
                          </w:r>
                          <w:r>
                            <w:rPr>
                              <w:rFonts w:ascii="Calibri" w:hAnsi="Calibri"/>
                              <w:noProof/>
                              <w:color w:val="0000FF"/>
                            </w:rPr>
                            <w:drawing>
                              <wp:inline distT="0" distB="0" distL="0" distR="0" wp14:anchorId="192578D0" wp14:editId="4D98819A">
                                <wp:extent cx="243840" cy="243840"/>
                                <wp:effectExtent l="0" t="0" r="3810" b="3810"/>
                                <wp:docPr id="5" name="Picture 5">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Calibri" w:hAnsi="Calibri"/>
                              <w:color w:val="1F497D"/>
                            </w:rPr>
                            <w:t xml:space="preserve">  </w:t>
                          </w:r>
                          <w:r>
                            <w:rPr>
                              <w:rFonts w:ascii="Calibri" w:hAnsi="Calibri"/>
                              <w:noProof/>
                              <w:color w:val="0000FF"/>
                            </w:rPr>
                            <w:drawing>
                              <wp:inline distT="0" distB="0" distL="0" distR="0" wp14:anchorId="6EB0DA11" wp14:editId="11AAB850">
                                <wp:extent cx="243840" cy="243840"/>
                                <wp:effectExtent l="0" t="0" r="3810" b="3810"/>
                                <wp:docPr id="4"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B42668" w:rsidRDefault="00B42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8pt;margin-top:-5pt;width:13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UqhQIAABYFAAAOAAAAZHJzL2Uyb0RvYy54bWysVG1v2yAQ/j5p/wHxPbWdOnV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" stroked="f">
              <v:textbox>
                <w:txbxContent>
                  <w:p w:rsidR="00B42668" w:rsidRPr="00E826E7" w:rsidRDefault="00B42668" w:rsidP="00227A78">
                    <w:pPr>
                      <w:spacing w:line="360" w:lineRule="auto"/>
                      <w:ind w:left="360"/>
                      <w:rPr>
                        <w:rFonts w:ascii="Calibri" w:hAnsi="Calibri"/>
                        <w:color w:val="1F497D"/>
                      </w:rPr>
                    </w:pPr>
                    <w:r>
                      <w:rPr>
                        <w:rFonts w:ascii="Calibri" w:hAnsi="Calibri"/>
                        <w:noProof/>
                        <w:color w:val="0000FF"/>
                      </w:rPr>
                      <w:drawing>
                        <wp:inline distT="0" distB="0" distL="0" distR="0" wp14:anchorId="5D2168AC" wp14:editId="65B984B8">
                          <wp:extent cx="243840" cy="243840"/>
                          <wp:effectExtent l="0" t="0" r="3810" b="3810"/>
                          <wp:docPr id="6" name="Picture 6">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Calibri" w:hAnsi="Calibri"/>
                        <w:color w:val="1F497D"/>
                      </w:rPr>
                      <w:t xml:space="preserve">  </w:t>
                    </w:r>
                    <w:r>
                      <w:rPr>
                        <w:rFonts w:ascii="Calibri" w:hAnsi="Calibri"/>
                        <w:noProof/>
                        <w:color w:val="0000FF"/>
                      </w:rPr>
                      <w:drawing>
                        <wp:inline distT="0" distB="0" distL="0" distR="0" wp14:anchorId="192578D0" wp14:editId="4D98819A">
                          <wp:extent cx="243840" cy="243840"/>
                          <wp:effectExtent l="0" t="0" r="3810" b="3810"/>
                          <wp:docPr id="5" name="Picture 5">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rFonts w:ascii="Calibri" w:hAnsi="Calibri"/>
                        <w:color w:val="1F497D"/>
                      </w:rPr>
                      <w:t xml:space="preserve">  </w:t>
                    </w:r>
                    <w:r>
                      <w:rPr>
                        <w:rFonts w:ascii="Calibri" w:hAnsi="Calibri"/>
                        <w:noProof/>
                        <w:color w:val="0000FF"/>
                      </w:rPr>
                      <w:drawing>
                        <wp:inline distT="0" distB="0" distL="0" distR="0" wp14:anchorId="6EB0DA11" wp14:editId="11AAB850">
                          <wp:extent cx="243840" cy="243840"/>
                          <wp:effectExtent l="0" t="0" r="3810" b="3810"/>
                          <wp:docPr id="4" name="Picture 4">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B42668" w:rsidRDefault="00B42668"/>
                </w:txbxContent>
              </v:textbox>
            </v:shape>
          </w:pict>
        </mc:Fallback>
      </mc:AlternateContent>
    </w:r>
    <w:r w:rsidR="00B42668">
      <w:rPr>
        <w:noProof/>
      </w:rPr>
      <w:drawing>
        <wp:anchor distT="0" distB="0" distL="114300" distR="114300" simplePos="0" relativeHeight="251662336" behindDoc="1" locked="0" layoutInCell="1" allowOverlap="1" wp14:anchorId="191CC4C0" wp14:editId="7FB4C593">
          <wp:simplePos x="0" y="0"/>
          <wp:positionH relativeFrom="column">
            <wp:posOffset>4004310</wp:posOffset>
          </wp:positionH>
          <wp:positionV relativeFrom="paragraph">
            <wp:posOffset>-428625</wp:posOffset>
          </wp:positionV>
          <wp:extent cx="2047875" cy="702945"/>
          <wp:effectExtent l="0" t="0" r="9525" b="1905"/>
          <wp:wrapThrough wrapText="bothSides">
            <wp:wrapPolygon edited="0">
              <wp:start x="0" y="0"/>
              <wp:lineTo x="0" y="21073"/>
              <wp:lineTo x="21500" y="21073"/>
              <wp:lineTo x="21500" y="0"/>
              <wp:lineTo x="0" y="0"/>
            </wp:wrapPolygon>
          </wp:wrapThrough>
          <wp:docPr id="3" name="Picture 3" descr="WOCCU_4c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CCU_4c_Engl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02945"/>
                  </a:xfrm>
                  <a:prstGeom prst="rect">
                    <a:avLst/>
                  </a:prstGeom>
                  <a:noFill/>
                  <a:ln>
                    <a:noFill/>
                  </a:ln>
                </pic:spPr>
              </pic:pic>
            </a:graphicData>
          </a:graphic>
        </wp:anchor>
      </w:drawing>
    </w:r>
    <w:r w:rsidR="00B4266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68" w:rsidRDefault="00B42668" w:rsidP="00DA0D0E">
      <w:r>
        <w:separator/>
      </w:r>
    </w:p>
  </w:footnote>
  <w:footnote w:type="continuationSeparator" w:id="0">
    <w:p w:rsidR="00B42668" w:rsidRDefault="00B42668" w:rsidP="00DA0D0E">
      <w:r>
        <w:continuationSeparator/>
      </w:r>
    </w:p>
  </w:footnote>
  <w:footnote w:id="1">
    <w:p w:rsidR="00B42668" w:rsidRDefault="00B42668" w:rsidP="000F5808">
      <w:pPr>
        <w:pStyle w:val="FootnoteText"/>
      </w:pPr>
      <w:r>
        <w:rPr>
          <w:rStyle w:val="FootnoteReference"/>
        </w:rPr>
        <w:footnoteRef/>
      </w:r>
      <w:r>
        <w:t xml:space="preserve"> </w:t>
      </w:r>
      <w:r>
        <w:rPr>
          <w:szCs w:val="24"/>
          <w:lang w:val="en-GB"/>
        </w:rPr>
        <w:t>As of December 2012, 27.9% of Philippine population is living below poverty line (</w:t>
      </w:r>
      <w:r>
        <w:t xml:space="preserve">income below US$377/mo.) </w:t>
      </w:r>
      <w:r>
        <w:rPr>
          <w:szCs w:val="24"/>
          <w:lang w:val="en-GB"/>
        </w:rPr>
        <w:t>or 270 million. The country’s population growth is 2.36% or 5,000 people daily.</w:t>
      </w:r>
      <w:r w:rsidRPr="00491991">
        <w:rPr>
          <w:szCs w:val="24"/>
          <w:lang w:val="en-GB"/>
        </w:rPr>
        <w:t xml:space="preserve"> </w:t>
      </w:r>
      <w:r>
        <w:rPr>
          <w:szCs w:val="24"/>
          <w:lang w:val="en-GB"/>
        </w:rPr>
        <w:t>The unemployment rate is of high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8" w:rsidRDefault="00B42668">
    <w:pPr>
      <w:pStyle w:val="Header"/>
    </w:pPr>
    <w:r>
      <w:rPr>
        <w:noProof/>
      </w:rPr>
      <w:drawing>
        <wp:anchor distT="0" distB="0" distL="114300" distR="114300" simplePos="0" relativeHeight="251661312" behindDoc="0" locked="0" layoutInCell="1" allowOverlap="1" wp14:anchorId="0A3D42F1" wp14:editId="6B3DC8DA">
          <wp:simplePos x="0" y="0"/>
          <wp:positionH relativeFrom="page">
            <wp:posOffset>0</wp:posOffset>
          </wp:positionH>
          <wp:positionV relativeFrom="page">
            <wp:posOffset>0</wp:posOffset>
          </wp:positionV>
          <wp:extent cx="7823200" cy="1206500"/>
          <wp:effectExtent l="0" t="0" r="6350" b="0"/>
          <wp:wrapTight wrapText="bothSides">
            <wp:wrapPolygon edited="0">
              <wp:start x="0" y="0"/>
              <wp:lineTo x="0" y="21145"/>
              <wp:lineTo x="21565" y="21145"/>
              <wp:lineTo x="21565" y="0"/>
              <wp:lineTo x="0" y="0"/>
            </wp:wrapPolygon>
          </wp:wrapTight>
          <wp:docPr id="11" name="Picture 11" descr="GWLN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WLN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2065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668" w:rsidRPr="00A9398D" w:rsidRDefault="00B42668" w:rsidP="00227A78">
    <w:pPr>
      <w:pStyle w:val="Header"/>
      <w:tabs>
        <w:tab w:val="clear" w:pos="4320"/>
        <w:tab w:val="clear" w:pos="8640"/>
        <w:tab w:val="center" w:pos="5670"/>
        <w:tab w:val="right" w:pos="10170"/>
      </w:tabs>
      <w:ind w:left="-2304" w:right="-324"/>
    </w:pPr>
    <w:r>
      <w:rPr>
        <w:noProof/>
      </w:rPr>
      <w:drawing>
        <wp:anchor distT="0" distB="0" distL="114300" distR="114300" simplePos="0" relativeHeight="251660288" behindDoc="0" locked="0" layoutInCell="1" allowOverlap="1" wp14:anchorId="002274BB" wp14:editId="44E4E49A">
          <wp:simplePos x="0" y="0"/>
          <wp:positionH relativeFrom="page">
            <wp:align>left</wp:align>
          </wp:positionH>
          <wp:positionV relativeFrom="page">
            <wp:align>top</wp:align>
          </wp:positionV>
          <wp:extent cx="7823200" cy="1206500"/>
          <wp:effectExtent l="0" t="0" r="6350" b="0"/>
          <wp:wrapTight wrapText="bothSides">
            <wp:wrapPolygon edited="0">
              <wp:start x="0" y="0"/>
              <wp:lineTo x="0" y="21145"/>
              <wp:lineTo x="21565" y="21145"/>
              <wp:lineTo x="21565" y="0"/>
              <wp:lineTo x="0" y="0"/>
            </wp:wrapPolygon>
          </wp:wrapTight>
          <wp:docPr id="9" name="Picture 9" descr="GWLN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WLN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206500"/>
                  </a:xfrm>
                  <a:prstGeom prst="rect">
                    <a:avLst/>
                  </a:prstGeom>
                  <a:noFill/>
                  <a:ln>
                    <a:noFill/>
                  </a:ln>
                </pic:spPr>
              </pic:pic>
            </a:graphicData>
          </a:graphic>
        </wp:anchor>
      </w:drawing>
    </w:r>
  </w:p>
  <w:p w:rsidR="00B42668" w:rsidRDefault="008B2830">
    <w:pPr>
      <w:pStyle w:val="Header"/>
    </w:pPr>
    <w:r>
      <w:rPr>
        <w:noProof/>
      </w:rPr>
      <mc:AlternateContent>
        <mc:Choice Requires="wps">
          <w:drawing>
            <wp:anchor distT="0" distB="0" distL="114300" distR="114300" simplePos="0" relativeHeight="251663360" behindDoc="0" locked="0" layoutInCell="1" allowOverlap="1" wp14:anchorId="1C22CA68" wp14:editId="7DBBAD34">
              <wp:simplePos x="0" y="0"/>
              <wp:positionH relativeFrom="column">
                <wp:posOffset>1985010</wp:posOffset>
              </wp:positionH>
              <wp:positionV relativeFrom="paragraph">
                <wp:posOffset>101600</wp:posOffset>
              </wp:positionV>
              <wp:extent cx="3648075" cy="3810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668" w:rsidRPr="003B3D99" w:rsidRDefault="00B42668" w:rsidP="00227A78">
                          <w:pPr>
                            <w:ind w:left="-720"/>
                            <w:jc w:val="center"/>
                            <w:rPr>
                              <w:rFonts w:ascii="Calibri" w:hAnsi="Calibri"/>
                              <w:sz w:val="40"/>
                              <w:szCs w:val="40"/>
                            </w:rPr>
                          </w:pPr>
                          <w:r w:rsidRPr="003B3D99">
                            <w:rPr>
                              <w:rFonts w:ascii="Calibri" w:hAnsi="Calibri"/>
                              <w:b/>
                              <w:sz w:val="40"/>
                              <w:szCs w:val="40"/>
                            </w:rPr>
                            <w:t>2015 Scholarship Application</w:t>
                          </w:r>
                        </w:p>
                        <w:p w:rsidR="00B42668" w:rsidRDefault="00B42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6.3pt;margin-top:8pt;width:28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" stroked="f">
              <v:textbox>
                <w:txbxContent>
                  <w:p w:rsidR="00B42668" w:rsidRPr="003B3D99" w:rsidRDefault="00B42668" w:rsidP="00227A78">
                    <w:pPr>
                      <w:ind w:left="-720"/>
                      <w:jc w:val="center"/>
                      <w:rPr>
                        <w:rFonts w:ascii="Calibri" w:hAnsi="Calibri"/>
                        <w:sz w:val="40"/>
                        <w:szCs w:val="40"/>
                      </w:rPr>
                    </w:pPr>
                    <w:r w:rsidRPr="003B3D99">
                      <w:rPr>
                        <w:rFonts w:ascii="Calibri" w:hAnsi="Calibri"/>
                        <w:b/>
                        <w:sz w:val="40"/>
                        <w:szCs w:val="40"/>
                      </w:rPr>
                      <w:t>2015 Scholarship Application</w:t>
                    </w:r>
                  </w:p>
                  <w:p w:rsidR="00B42668" w:rsidRDefault="00B42668"/>
                </w:txbxContent>
              </v:textbox>
            </v:shape>
          </w:pict>
        </mc:Fallback>
      </mc:AlternateContent>
    </w:r>
  </w:p>
  <w:p w:rsidR="00B42668" w:rsidRDefault="00B42668">
    <w:pPr>
      <w:pStyle w:val="Header"/>
    </w:pPr>
  </w:p>
  <w:p w:rsidR="00B42668" w:rsidRDefault="00B42668">
    <w:pPr>
      <w:pStyle w:val="Header"/>
    </w:pPr>
  </w:p>
  <w:p w:rsidR="00B42668" w:rsidRDefault="00B42668" w:rsidP="00227A78"/>
  <w:p w:rsidR="00B42668" w:rsidRDefault="00B42668">
    <w:pPr>
      <w:pStyle w:val="Header"/>
    </w:pPr>
    <w:r>
      <w:rPr>
        <w:noProof/>
      </w:rPr>
      <w:drawing>
        <wp:inline distT="0" distB="0" distL="0" distR="0" wp14:anchorId="23F0914A" wp14:editId="5F027EDA">
          <wp:extent cx="585470" cy="8168640"/>
          <wp:effectExtent l="0" t="0" r="5080" b="3810"/>
          <wp:docPr id="2" name="Picture 2" descr="GWL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WLNsi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168640"/>
                  </a:xfrm>
                  <a:prstGeom prst="rect">
                    <a:avLst/>
                  </a:prstGeom>
                  <a:noFill/>
                  <a:ln>
                    <a:noFill/>
                  </a:ln>
                </pic:spPr>
              </pic:pic>
            </a:graphicData>
          </a:graphic>
        </wp:inline>
      </w:drawing>
    </w:r>
  </w:p>
  <w:p w:rsidR="00B42668" w:rsidRDefault="00B4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420"/>
    <w:multiLevelType w:val="hybridMultilevel"/>
    <w:tmpl w:val="5E4A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46D6"/>
    <w:multiLevelType w:val="hybridMultilevel"/>
    <w:tmpl w:val="8D66047A"/>
    <w:lvl w:ilvl="0" w:tplc="04090001">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B44BD8"/>
    <w:multiLevelType w:val="hybridMultilevel"/>
    <w:tmpl w:val="2E9EE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1543C"/>
    <w:multiLevelType w:val="hybridMultilevel"/>
    <w:tmpl w:val="1E62DCBC"/>
    <w:lvl w:ilvl="0" w:tplc="50646B42">
      <w:start w:val="200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C6554"/>
    <w:multiLevelType w:val="hybridMultilevel"/>
    <w:tmpl w:val="25B6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57C90"/>
    <w:multiLevelType w:val="hybridMultilevel"/>
    <w:tmpl w:val="CECAB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CC603C"/>
    <w:multiLevelType w:val="hybridMultilevel"/>
    <w:tmpl w:val="74403E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69D0040"/>
    <w:multiLevelType w:val="hybridMultilevel"/>
    <w:tmpl w:val="9442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52481"/>
    <w:multiLevelType w:val="hybridMultilevel"/>
    <w:tmpl w:val="C45C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8F1D59"/>
    <w:multiLevelType w:val="hybridMultilevel"/>
    <w:tmpl w:val="50A2DBC0"/>
    <w:lvl w:ilvl="0" w:tplc="34090001">
      <w:start w:val="1"/>
      <w:numFmt w:val="bullet"/>
      <w:lvlText w:val=""/>
      <w:lvlJc w:val="left"/>
      <w:pPr>
        <w:ind w:left="776" w:hanging="360"/>
      </w:pPr>
      <w:rPr>
        <w:rFonts w:ascii="Symbol" w:hAnsi="Symbol" w:hint="default"/>
      </w:rPr>
    </w:lvl>
    <w:lvl w:ilvl="1" w:tplc="34090003" w:tentative="1">
      <w:start w:val="1"/>
      <w:numFmt w:val="bullet"/>
      <w:lvlText w:val="o"/>
      <w:lvlJc w:val="left"/>
      <w:pPr>
        <w:ind w:left="1496" w:hanging="360"/>
      </w:pPr>
      <w:rPr>
        <w:rFonts w:ascii="Courier New" w:hAnsi="Courier New" w:cs="Courier New" w:hint="default"/>
      </w:rPr>
    </w:lvl>
    <w:lvl w:ilvl="2" w:tplc="34090005" w:tentative="1">
      <w:start w:val="1"/>
      <w:numFmt w:val="bullet"/>
      <w:lvlText w:val=""/>
      <w:lvlJc w:val="left"/>
      <w:pPr>
        <w:ind w:left="2216" w:hanging="360"/>
      </w:pPr>
      <w:rPr>
        <w:rFonts w:ascii="Wingdings" w:hAnsi="Wingdings" w:hint="default"/>
      </w:rPr>
    </w:lvl>
    <w:lvl w:ilvl="3" w:tplc="34090001" w:tentative="1">
      <w:start w:val="1"/>
      <w:numFmt w:val="bullet"/>
      <w:lvlText w:val=""/>
      <w:lvlJc w:val="left"/>
      <w:pPr>
        <w:ind w:left="2936" w:hanging="360"/>
      </w:pPr>
      <w:rPr>
        <w:rFonts w:ascii="Symbol" w:hAnsi="Symbol" w:hint="default"/>
      </w:rPr>
    </w:lvl>
    <w:lvl w:ilvl="4" w:tplc="34090003" w:tentative="1">
      <w:start w:val="1"/>
      <w:numFmt w:val="bullet"/>
      <w:lvlText w:val="o"/>
      <w:lvlJc w:val="left"/>
      <w:pPr>
        <w:ind w:left="3656" w:hanging="360"/>
      </w:pPr>
      <w:rPr>
        <w:rFonts w:ascii="Courier New" w:hAnsi="Courier New" w:cs="Courier New" w:hint="default"/>
      </w:rPr>
    </w:lvl>
    <w:lvl w:ilvl="5" w:tplc="34090005" w:tentative="1">
      <w:start w:val="1"/>
      <w:numFmt w:val="bullet"/>
      <w:lvlText w:val=""/>
      <w:lvlJc w:val="left"/>
      <w:pPr>
        <w:ind w:left="4376" w:hanging="360"/>
      </w:pPr>
      <w:rPr>
        <w:rFonts w:ascii="Wingdings" w:hAnsi="Wingdings" w:hint="default"/>
      </w:rPr>
    </w:lvl>
    <w:lvl w:ilvl="6" w:tplc="34090001" w:tentative="1">
      <w:start w:val="1"/>
      <w:numFmt w:val="bullet"/>
      <w:lvlText w:val=""/>
      <w:lvlJc w:val="left"/>
      <w:pPr>
        <w:ind w:left="5096" w:hanging="360"/>
      </w:pPr>
      <w:rPr>
        <w:rFonts w:ascii="Symbol" w:hAnsi="Symbol" w:hint="default"/>
      </w:rPr>
    </w:lvl>
    <w:lvl w:ilvl="7" w:tplc="34090003" w:tentative="1">
      <w:start w:val="1"/>
      <w:numFmt w:val="bullet"/>
      <w:lvlText w:val="o"/>
      <w:lvlJc w:val="left"/>
      <w:pPr>
        <w:ind w:left="5816" w:hanging="360"/>
      </w:pPr>
      <w:rPr>
        <w:rFonts w:ascii="Courier New" w:hAnsi="Courier New" w:cs="Courier New" w:hint="default"/>
      </w:rPr>
    </w:lvl>
    <w:lvl w:ilvl="8" w:tplc="34090005" w:tentative="1">
      <w:start w:val="1"/>
      <w:numFmt w:val="bullet"/>
      <w:lvlText w:val=""/>
      <w:lvlJc w:val="left"/>
      <w:pPr>
        <w:ind w:left="6536" w:hanging="360"/>
      </w:pPr>
      <w:rPr>
        <w:rFonts w:ascii="Wingdings" w:hAnsi="Wingdings" w:hint="default"/>
      </w:rPr>
    </w:lvl>
  </w:abstractNum>
  <w:abstractNum w:abstractNumId="10">
    <w:nsid w:val="39D90B82"/>
    <w:multiLevelType w:val="hybridMultilevel"/>
    <w:tmpl w:val="6834F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47F04"/>
    <w:multiLevelType w:val="hybridMultilevel"/>
    <w:tmpl w:val="2E3298B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4422064E"/>
    <w:multiLevelType w:val="hybridMultilevel"/>
    <w:tmpl w:val="093EF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52E4111"/>
    <w:multiLevelType w:val="hybridMultilevel"/>
    <w:tmpl w:val="DD861D2E"/>
    <w:lvl w:ilvl="0" w:tplc="4734089E">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77421"/>
    <w:multiLevelType w:val="hybridMultilevel"/>
    <w:tmpl w:val="E72077BE"/>
    <w:lvl w:ilvl="0" w:tplc="50646B42">
      <w:start w:val="200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E7E66"/>
    <w:multiLevelType w:val="hybridMultilevel"/>
    <w:tmpl w:val="D1E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E198B"/>
    <w:multiLevelType w:val="hybridMultilevel"/>
    <w:tmpl w:val="5560A78E"/>
    <w:lvl w:ilvl="0" w:tplc="94FE63C2">
      <w:start w:val="1"/>
      <w:numFmt w:val="bullet"/>
      <w:lvlText w:val="•"/>
      <w:lvlJc w:val="left"/>
      <w:pPr>
        <w:tabs>
          <w:tab w:val="num" w:pos="720"/>
        </w:tabs>
        <w:ind w:left="720" w:hanging="360"/>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205B26"/>
    <w:multiLevelType w:val="hybridMultilevel"/>
    <w:tmpl w:val="26305E7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nsid w:val="59BD0334"/>
    <w:multiLevelType w:val="hybridMultilevel"/>
    <w:tmpl w:val="0C8A67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69E07DB6"/>
    <w:multiLevelType w:val="hybridMultilevel"/>
    <w:tmpl w:val="0AA6D2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6BB0167B"/>
    <w:multiLevelType w:val="hybridMultilevel"/>
    <w:tmpl w:val="B1CA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182993"/>
    <w:multiLevelType w:val="hybridMultilevel"/>
    <w:tmpl w:val="AF503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1145DE6"/>
    <w:multiLevelType w:val="hybridMultilevel"/>
    <w:tmpl w:val="6D1A01E8"/>
    <w:lvl w:ilvl="0" w:tplc="1F3C8742">
      <w:numFmt w:val="bullet"/>
      <w:lvlText w:val="-"/>
      <w:lvlJc w:val="left"/>
      <w:pPr>
        <w:ind w:left="1080" w:hanging="360"/>
      </w:pPr>
      <w:rPr>
        <w:rFonts w:ascii="Calibri" w:eastAsia="Times New Roman"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nsid w:val="758B13F9"/>
    <w:multiLevelType w:val="hybridMultilevel"/>
    <w:tmpl w:val="CF964B7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7595B45"/>
    <w:multiLevelType w:val="hybridMultilevel"/>
    <w:tmpl w:val="778A43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7C8011CD"/>
    <w:multiLevelType w:val="hybridMultilevel"/>
    <w:tmpl w:val="80E0A7AC"/>
    <w:lvl w:ilvl="0" w:tplc="16921DD2">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3"/>
  </w:num>
  <w:num w:numId="5">
    <w:abstractNumId w:val="19"/>
  </w:num>
  <w:num w:numId="6">
    <w:abstractNumId w:val="25"/>
  </w:num>
  <w:num w:numId="7">
    <w:abstractNumId w:val="22"/>
  </w:num>
  <w:num w:numId="8">
    <w:abstractNumId w:val="24"/>
  </w:num>
  <w:num w:numId="9">
    <w:abstractNumId w:val="4"/>
  </w:num>
  <w:num w:numId="10">
    <w:abstractNumId w:val="15"/>
  </w:num>
  <w:num w:numId="11">
    <w:abstractNumId w:val="21"/>
  </w:num>
  <w:num w:numId="12">
    <w:abstractNumId w:val="20"/>
  </w:num>
  <w:num w:numId="13">
    <w:abstractNumId w:val="10"/>
  </w:num>
  <w:num w:numId="14">
    <w:abstractNumId w:val="3"/>
  </w:num>
  <w:num w:numId="15">
    <w:abstractNumId w:val="2"/>
  </w:num>
  <w:num w:numId="16">
    <w:abstractNumId w:val="8"/>
  </w:num>
  <w:num w:numId="17">
    <w:abstractNumId w:val="1"/>
  </w:num>
  <w:num w:numId="18">
    <w:abstractNumId w:val="16"/>
  </w:num>
  <w:num w:numId="19">
    <w:abstractNumId w:val="13"/>
  </w:num>
  <w:num w:numId="20">
    <w:abstractNumId w:val="14"/>
  </w:num>
  <w:num w:numId="21">
    <w:abstractNumId w:val="12"/>
  </w:num>
  <w:num w:numId="22">
    <w:abstractNumId w:val="6"/>
  </w:num>
  <w:num w:numId="23">
    <w:abstractNumId w:val="9"/>
  </w:num>
  <w:num w:numId="24">
    <w:abstractNumId w:val="18"/>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8"/>
    <w:rsid w:val="000212B2"/>
    <w:rsid w:val="00034605"/>
    <w:rsid w:val="00056201"/>
    <w:rsid w:val="00072200"/>
    <w:rsid w:val="000B0F78"/>
    <w:rsid w:val="000B2A76"/>
    <w:rsid w:val="000B41D4"/>
    <w:rsid w:val="000C145D"/>
    <w:rsid w:val="000F5808"/>
    <w:rsid w:val="00100FD4"/>
    <w:rsid w:val="00131C76"/>
    <w:rsid w:val="00143FA4"/>
    <w:rsid w:val="00145894"/>
    <w:rsid w:val="001479EA"/>
    <w:rsid w:val="00161EDF"/>
    <w:rsid w:val="001863A1"/>
    <w:rsid w:val="001C5D39"/>
    <w:rsid w:val="001E0516"/>
    <w:rsid w:val="001F4954"/>
    <w:rsid w:val="001F6A58"/>
    <w:rsid w:val="002066FE"/>
    <w:rsid w:val="002165A3"/>
    <w:rsid w:val="002227CC"/>
    <w:rsid w:val="0022395F"/>
    <w:rsid w:val="00223EC2"/>
    <w:rsid w:val="00227A78"/>
    <w:rsid w:val="00233539"/>
    <w:rsid w:val="00244F14"/>
    <w:rsid w:val="00247EA3"/>
    <w:rsid w:val="00251519"/>
    <w:rsid w:val="002718E7"/>
    <w:rsid w:val="002758C1"/>
    <w:rsid w:val="00282184"/>
    <w:rsid w:val="002A6E64"/>
    <w:rsid w:val="002A6EA8"/>
    <w:rsid w:val="002B2AF2"/>
    <w:rsid w:val="002B6865"/>
    <w:rsid w:val="002C12C8"/>
    <w:rsid w:val="002C2931"/>
    <w:rsid w:val="002D16B8"/>
    <w:rsid w:val="002D3054"/>
    <w:rsid w:val="002E42DB"/>
    <w:rsid w:val="002F6299"/>
    <w:rsid w:val="00300D2F"/>
    <w:rsid w:val="00330339"/>
    <w:rsid w:val="00345495"/>
    <w:rsid w:val="003636D0"/>
    <w:rsid w:val="003640F5"/>
    <w:rsid w:val="003736F6"/>
    <w:rsid w:val="003975F5"/>
    <w:rsid w:val="003A2302"/>
    <w:rsid w:val="003A772F"/>
    <w:rsid w:val="003C741B"/>
    <w:rsid w:val="003F4DCF"/>
    <w:rsid w:val="00413DAE"/>
    <w:rsid w:val="00414A98"/>
    <w:rsid w:val="004177E1"/>
    <w:rsid w:val="00420C19"/>
    <w:rsid w:val="004246EE"/>
    <w:rsid w:val="00444600"/>
    <w:rsid w:val="00464C5C"/>
    <w:rsid w:val="004736EB"/>
    <w:rsid w:val="004F0204"/>
    <w:rsid w:val="004F2CA5"/>
    <w:rsid w:val="004F5F43"/>
    <w:rsid w:val="00531E3F"/>
    <w:rsid w:val="00540091"/>
    <w:rsid w:val="00542BC7"/>
    <w:rsid w:val="00575FC3"/>
    <w:rsid w:val="00576621"/>
    <w:rsid w:val="00585570"/>
    <w:rsid w:val="005A0CE0"/>
    <w:rsid w:val="005A111D"/>
    <w:rsid w:val="005B04D0"/>
    <w:rsid w:val="005B5BAE"/>
    <w:rsid w:val="005D4638"/>
    <w:rsid w:val="005D5B3D"/>
    <w:rsid w:val="005D7E9A"/>
    <w:rsid w:val="005E2D25"/>
    <w:rsid w:val="00610D5B"/>
    <w:rsid w:val="0061169C"/>
    <w:rsid w:val="00611B56"/>
    <w:rsid w:val="0062374A"/>
    <w:rsid w:val="00630D29"/>
    <w:rsid w:val="006505DA"/>
    <w:rsid w:val="00655B2B"/>
    <w:rsid w:val="00670DF2"/>
    <w:rsid w:val="00674D93"/>
    <w:rsid w:val="006A042E"/>
    <w:rsid w:val="006A095F"/>
    <w:rsid w:val="006A5D84"/>
    <w:rsid w:val="006C1920"/>
    <w:rsid w:val="006C5E42"/>
    <w:rsid w:val="006D0CAA"/>
    <w:rsid w:val="006E2A54"/>
    <w:rsid w:val="00702F83"/>
    <w:rsid w:val="00713F10"/>
    <w:rsid w:val="0073203D"/>
    <w:rsid w:val="007421CC"/>
    <w:rsid w:val="007438D6"/>
    <w:rsid w:val="0075173D"/>
    <w:rsid w:val="00786844"/>
    <w:rsid w:val="007901BA"/>
    <w:rsid w:val="007971AD"/>
    <w:rsid w:val="007A4E6F"/>
    <w:rsid w:val="007B0E1B"/>
    <w:rsid w:val="007C3E46"/>
    <w:rsid w:val="007C5817"/>
    <w:rsid w:val="007E0EAD"/>
    <w:rsid w:val="007F1A17"/>
    <w:rsid w:val="00825649"/>
    <w:rsid w:val="00833157"/>
    <w:rsid w:val="00837693"/>
    <w:rsid w:val="008545C6"/>
    <w:rsid w:val="00886497"/>
    <w:rsid w:val="00895AFF"/>
    <w:rsid w:val="008B2830"/>
    <w:rsid w:val="008B31E3"/>
    <w:rsid w:val="008D2709"/>
    <w:rsid w:val="008F2A42"/>
    <w:rsid w:val="008F5EFC"/>
    <w:rsid w:val="00911D74"/>
    <w:rsid w:val="00914830"/>
    <w:rsid w:val="009236CE"/>
    <w:rsid w:val="009236E1"/>
    <w:rsid w:val="0093232A"/>
    <w:rsid w:val="009421B2"/>
    <w:rsid w:val="00942B63"/>
    <w:rsid w:val="00943DB1"/>
    <w:rsid w:val="00960BBC"/>
    <w:rsid w:val="009648F0"/>
    <w:rsid w:val="009773BB"/>
    <w:rsid w:val="00994CD6"/>
    <w:rsid w:val="00996E75"/>
    <w:rsid w:val="009A3C83"/>
    <w:rsid w:val="009C5C97"/>
    <w:rsid w:val="009C791D"/>
    <w:rsid w:val="009D4F43"/>
    <w:rsid w:val="009E30EB"/>
    <w:rsid w:val="009F4F2F"/>
    <w:rsid w:val="009F611D"/>
    <w:rsid w:val="009F76DD"/>
    <w:rsid w:val="00A37752"/>
    <w:rsid w:val="00A47C1E"/>
    <w:rsid w:val="00A502B3"/>
    <w:rsid w:val="00A574C0"/>
    <w:rsid w:val="00A74750"/>
    <w:rsid w:val="00A7659D"/>
    <w:rsid w:val="00A7791C"/>
    <w:rsid w:val="00AA4BA6"/>
    <w:rsid w:val="00AA70F3"/>
    <w:rsid w:val="00AB3059"/>
    <w:rsid w:val="00AB4678"/>
    <w:rsid w:val="00AB7FBA"/>
    <w:rsid w:val="00B03B8C"/>
    <w:rsid w:val="00B14432"/>
    <w:rsid w:val="00B1680C"/>
    <w:rsid w:val="00B316F4"/>
    <w:rsid w:val="00B346A2"/>
    <w:rsid w:val="00B42668"/>
    <w:rsid w:val="00B42A73"/>
    <w:rsid w:val="00B53397"/>
    <w:rsid w:val="00B6496A"/>
    <w:rsid w:val="00BB6F6E"/>
    <w:rsid w:val="00BC6437"/>
    <w:rsid w:val="00BD1F76"/>
    <w:rsid w:val="00BD2349"/>
    <w:rsid w:val="00C105E4"/>
    <w:rsid w:val="00C11B2E"/>
    <w:rsid w:val="00C21567"/>
    <w:rsid w:val="00C24090"/>
    <w:rsid w:val="00C47A81"/>
    <w:rsid w:val="00C62459"/>
    <w:rsid w:val="00C8010F"/>
    <w:rsid w:val="00C8472C"/>
    <w:rsid w:val="00C84DAD"/>
    <w:rsid w:val="00C86F69"/>
    <w:rsid w:val="00CA5827"/>
    <w:rsid w:val="00CA6D0D"/>
    <w:rsid w:val="00CF1936"/>
    <w:rsid w:val="00D96593"/>
    <w:rsid w:val="00DA0D0E"/>
    <w:rsid w:val="00DB43BD"/>
    <w:rsid w:val="00DC26B4"/>
    <w:rsid w:val="00DE4918"/>
    <w:rsid w:val="00DE71E2"/>
    <w:rsid w:val="00DF0A31"/>
    <w:rsid w:val="00DF2340"/>
    <w:rsid w:val="00DF44A8"/>
    <w:rsid w:val="00E036DB"/>
    <w:rsid w:val="00E06801"/>
    <w:rsid w:val="00E12EB2"/>
    <w:rsid w:val="00E2413B"/>
    <w:rsid w:val="00E43ED9"/>
    <w:rsid w:val="00E44583"/>
    <w:rsid w:val="00E52A73"/>
    <w:rsid w:val="00E60EFE"/>
    <w:rsid w:val="00E855EB"/>
    <w:rsid w:val="00E856A3"/>
    <w:rsid w:val="00E940C4"/>
    <w:rsid w:val="00EC7C5A"/>
    <w:rsid w:val="00ED70DF"/>
    <w:rsid w:val="00EF4299"/>
    <w:rsid w:val="00F027CE"/>
    <w:rsid w:val="00F127B9"/>
    <w:rsid w:val="00F31867"/>
    <w:rsid w:val="00F438E3"/>
    <w:rsid w:val="00F64700"/>
    <w:rsid w:val="00FB065A"/>
    <w:rsid w:val="00FB1AF5"/>
    <w:rsid w:val="00FD02C2"/>
    <w:rsid w:val="00FD2C42"/>
    <w:rsid w:val="00FD2F44"/>
    <w:rsid w:val="00FD30DA"/>
    <w:rsid w:val="00FE0250"/>
    <w:rsid w:val="00FE1C13"/>
    <w:rsid w:val="00FE42B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A8"/>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4A8"/>
    <w:pPr>
      <w:tabs>
        <w:tab w:val="center" w:pos="4320"/>
        <w:tab w:val="right" w:pos="8640"/>
      </w:tabs>
    </w:pPr>
  </w:style>
  <w:style w:type="character" w:customStyle="1" w:styleId="HeaderChar">
    <w:name w:val="Header Char"/>
    <w:basedOn w:val="DefaultParagraphFont"/>
    <w:link w:val="Header"/>
    <w:rsid w:val="00DF44A8"/>
    <w:rPr>
      <w:rFonts w:ascii="Garamond" w:eastAsia="Times New Roman" w:hAnsi="Garamond" w:cs="Times New Roman"/>
      <w:szCs w:val="20"/>
    </w:rPr>
  </w:style>
  <w:style w:type="paragraph" w:styleId="Footer">
    <w:name w:val="footer"/>
    <w:basedOn w:val="Normal"/>
    <w:link w:val="FooterChar"/>
    <w:rsid w:val="00DF44A8"/>
    <w:pPr>
      <w:tabs>
        <w:tab w:val="center" w:pos="4320"/>
        <w:tab w:val="right" w:pos="8640"/>
      </w:tabs>
    </w:pPr>
  </w:style>
  <w:style w:type="character" w:customStyle="1" w:styleId="FooterChar">
    <w:name w:val="Footer Char"/>
    <w:basedOn w:val="DefaultParagraphFont"/>
    <w:link w:val="Footer"/>
    <w:rsid w:val="00DF44A8"/>
    <w:rPr>
      <w:rFonts w:ascii="Garamond" w:eastAsia="Times New Roman" w:hAnsi="Garamond" w:cs="Times New Roman"/>
      <w:szCs w:val="20"/>
    </w:rPr>
  </w:style>
  <w:style w:type="character" w:styleId="Hyperlink">
    <w:name w:val="Hyperlink"/>
    <w:rsid w:val="00DF44A8"/>
    <w:rPr>
      <w:color w:val="0000FF"/>
      <w:u w:val="single"/>
    </w:rPr>
  </w:style>
  <w:style w:type="paragraph" w:styleId="ListParagraph">
    <w:name w:val="List Paragraph"/>
    <w:basedOn w:val="Normal"/>
    <w:uiPriority w:val="34"/>
    <w:qFormat/>
    <w:rsid w:val="00DF44A8"/>
    <w:pPr>
      <w:ind w:left="720"/>
    </w:pPr>
    <w:rPr>
      <w:rFonts w:ascii="Times New Roman" w:hAnsi="Times New Roman"/>
      <w:sz w:val="24"/>
      <w:szCs w:val="24"/>
    </w:rPr>
  </w:style>
  <w:style w:type="paragraph" w:styleId="NoSpacing">
    <w:name w:val="No Spacing"/>
    <w:uiPriority w:val="1"/>
    <w:qFormat/>
    <w:rsid w:val="00DF44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F44A8"/>
    <w:rPr>
      <w:rFonts w:ascii="Tahoma" w:hAnsi="Tahoma" w:cs="Tahoma"/>
      <w:sz w:val="16"/>
      <w:szCs w:val="16"/>
    </w:rPr>
  </w:style>
  <w:style w:type="character" w:customStyle="1" w:styleId="BalloonTextChar">
    <w:name w:val="Balloon Text Char"/>
    <w:basedOn w:val="DefaultParagraphFont"/>
    <w:link w:val="BalloonText"/>
    <w:uiPriority w:val="99"/>
    <w:semiHidden/>
    <w:rsid w:val="00DF44A8"/>
    <w:rPr>
      <w:rFonts w:ascii="Tahoma" w:eastAsia="Times New Roman" w:hAnsi="Tahoma" w:cs="Tahoma"/>
      <w:sz w:val="16"/>
      <w:szCs w:val="16"/>
    </w:rPr>
  </w:style>
  <w:style w:type="table" w:styleId="TableGrid">
    <w:name w:val="Table Grid"/>
    <w:basedOn w:val="TableNormal"/>
    <w:uiPriority w:val="59"/>
    <w:rsid w:val="007C3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F5808"/>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0F580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F5808"/>
    <w:rPr>
      <w:vertAlign w:val="superscript"/>
    </w:rPr>
  </w:style>
  <w:style w:type="paragraph" w:styleId="NormalWeb">
    <w:name w:val="Normal (Web)"/>
    <w:basedOn w:val="Normal"/>
    <w:semiHidden/>
    <w:rsid w:val="001E0516"/>
    <w:pPr>
      <w:spacing w:before="100" w:beforeAutospacing="1" w:after="100" w:afterAutospacing="1"/>
    </w:pPr>
    <w:rPr>
      <w:rFonts w:ascii="Verdana" w:eastAsia="Batang" w:hAnsi="Verdana" w:cs="Angsana New"/>
      <w:color w:val="000000"/>
      <w:sz w:val="19"/>
      <w:szCs w:val="19"/>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A8"/>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4A8"/>
    <w:pPr>
      <w:tabs>
        <w:tab w:val="center" w:pos="4320"/>
        <w:tab w:val="right" w:pos="8640"/>
      </w:tabs>
    </w:pPr>
  </w:style>
  <w:style w:type="character" w:customStyle="1" w:styleId="HeaderChar">
    <w:name w:val="Header Char"/>
    <w:basedOn w:val="DefaultParagraphFont"/>
    <w:link w:val="Header"/>
    <w:rsid w:val="00DF44A8"/>
    <w:rPr>
      <w:rFonts w:ascii="Garamond" w:eastAsia="Times New Roman" w:hAnsi="Garamond" w:cs="Times New Roman"/>
      <w:szCs w:val="20"/>
    </w:rPr>
  </w:style>
  <w:style w:type="paragraph" w:styleId="Footer">
    <w:name w:val="footer"/>
    <w:basedOn w:val="Normal"/>
    <w:link w:val="FooterChar"/>
    <w:rsid w:val="00DF44A8"/>
    <w:pPr>
      <w:tabs>
        <w:tab w:val="center" w:pos="4320"/>
        <w:tab w:val="right" w:pos="8640"/>
      </w:tabs>
    </w:pPr>
  </w:style>
  <w:style w:type="character" w:customStyle="1" w:styleId="FooterChar">
    <w:name w:val="Footer Char"/>
    <w:basedOn w:val="DefaultParagraphFont"/>
    <w:link w:val="Footer"/>
    <w:rsid w:val="00DF44A8"/>
    <w:rPr>
      <w:rFonts w:ascii="Garamond" w:eastAsia="Times New Roman" w:hAnsi="Garamond" w:cs="Times New Roman"/>
      <w:szCs w:val="20"/>
    </w:rPr>
  </w:style>
  <w:style w:type="character" w:styleId="Hyperlink">
    <w:name w:val="Hyperlink"/>
    <w:rsid w:val="00DF44A8"/>
    <w:rPr>
      <w:color w:val="0000FF"/>
      <w:u w:val="single"/>
    </w:rPr>
  </w:style>
  <w:style w:type="paragraph" w:styleId="ListParagraph">
    <w:name w:val="List Paragraph"/>
    <w:basedOn w:val="Normal"/>
    <w:uiPriority w:val="34"/>
    <w:qFormat/>
    <w:rsid w:val="00DF44A8"/>
    <w:pPr>
      <w:ind w:left="720"/>
    </w:pPr>
    <w:rPr>
      <w:rFonts w:ascii="Times New Roman" w:hAnsi="Times New Roman"/>
      <w:sz w:val="24"/>
      <w:szCs w:val="24"/>
    </w:rPr>
  </w:style>
  <w:style w:type="paragraph" w:styleId="NoSpacing">
    <w:name w:val="No Spacing"/>
    <w:uiPriority w:val="1"/>
    <w:qFormat/>
    <w:rsid w:val="00DF44A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F44A8"/>
    <w:rPr>
      <w:rFonts w:ascii="Tahoma" w:hAnsi="Tahoma" w:cs="Tahoma"/>
      <w:sz w:val="16"/>
      <w:szCs w:val="16"/>
    </w:rPr>
  </w:style>
  <w:style w:type="character" w:customStyle="1" w:styleId="BalloonTextChar">
    <w:name w:val="Balloon Text Char"/>
    <w:basedOn w:val="DefaultParagraphFont"/>
    <w:link w:val="BalloonText"/>
    <w:uiPriority w:val="99"/>
    <w:semiHidden/>
    <w:rsid w:val="00DF44A8"/>
    <w:rPr>
      <w:rFonts w:ascii="Tahoma" w:eastAsia="Times New Roman" w:hAnsi="Tahoma" w:cs="Tahoma"/>
      <w:sz w:val="16"/>
      <w:szCs w:val="16"/>
    </w:rPr>
  </w:style>
  <w:style w:type="table" w:styleId="TableGrid">
    <w:name w:val="Table Grid"/>
    <w:basedOn w:val="TableNormal"/>
    <w:uiPriority w:val="59"/>
    <w:rsid w:val="007C3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0F5808"/>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0F580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F5808"/>
    <w:rPr>
      <w:vertAlign w:val="superscript"/>
    </w:rPr>
  </w:style>
  <w:style w:type="paragraph" w:styleId="NormalWeb">
    <w:name w:val="Normal (Web)"/>
    <w:basedOn w:val="Normal"/>
    <w:semiHidden/>
    <w:rsid w:val="001E0516"/>
    <w:pPr>
      <w:spacing w:before="100" w:beforeAutospacing="1" w:after="100" w:afterAutospacing="1"/>
    </w:pPr>
    <w:rPr>
      <w:rFonts w:ascii="Verdana" w:eastAsia="Batang" w:hAnsi="Verdana" w:cs="Angsana New"/>
      <w:color w:val="000000"/>
      <w:sz w:val="19"/>
      <w:szCs w:val="19"/>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ika_lyle@yahoo.com" TargetMode="External"/><Relationship Id="rId4" Type="http://schemas.openxmlformats.org/officeDocument/2006/relationships/settings" Target="settings.xml"/><Relationship Id="rId9" Type="http://schemas.openxmlformats.org/officeDocument/2006/relationships/hyperlink" Target="mailto:CUWomen@woccu.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s://twitter.com/CUwomen" TargetMode="External"/><Relationship Id="rId7" Type="http://schemas.openxmlformats.org/officeDocument/2006/relationships/image" Target="media/image8.jpeg"/><Relationship Id="rId2" Type="http://schemas.openxmlformats.org/officeDocument/2006/relationships/image" Target="media/image5.png"/><Relationship Id="rId1" Type="http://schemas.openxmlformats.org/officeDocument/2006/relationships/hyperlink" Target="https://www.facebook.com/groups/cuwomen/" TargetMode="External"/><Relationship Id="rId6" Type="http://schemas.openxmlformats.org/officeDocument/2006/relationships/image" Target="media/image7.png"/><Relationship Id="rId5" Type="http://schemas.openxmlformats.org/officeDocument/2006/relationships/hyperlink" Target="http://www.linkedin.com/groups?gid=4885356&amp;trk=hb_side_g"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World Council of Credit Unions</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bhurford</dc:creator>
  <cp:lastModifiedBy>bhurford</cp:lastModifiedBy>
  <cp:revision>3</cp:revision>
  <cp:lastPrinted>2015-05-16T10:06:00Z</cp:lastPrinted>
  <dcterms:created xsi:type="dcterms:W3CDTF">2015-05-18T13:14:00Z</dcterms:created>
  <dcterms:modified xsi:type="dcterms:W3CDTF">2015-05-18T13:15:00Z</dcterms:modified>
</cp:coreProperties>
</file>